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A42" w:rsidRDefault="00BA5A42" w:rsidP="00BA5A4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A5A42" w:rsidRDefault="00BA5A42" w:rsidP="00BA5A4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A5A42" w:rsidRDefault="00BA5A42" w:rsidP="00BA5A4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BA5A42" w:rsidRDefault="00BA5A42" w:rsidP="00BA5A4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A5A42" w:rsidRDefault="00BA5A42" w:rsidP="00BA5A4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BA5A42" w:rsidRDefault="00BA5A42" w:rsidP="00BA5A42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BA5A42" w:rsidRDefault="00BA5A42" w:rsidP="00BA5A42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BA5A42" w:rsidRDefault="00BA5A42" w:rsidP="00BA5A42">
      <w:pPr>
        <w:spacing w:after="0"/>
        <w:ind w:left="120"/>
        <w:rPr>
          <w:lang w:val="ru-RU"/>
        </w:rPr>
      </w:pPr>
    </w:p>
    <w:p w:rsidR="00BA5A42" w:rsidRDefault="00BA5A42" w:rsidP="00BA5A42">
      <w:pPr>
        <w:spacing w:after="0"/>
        <w:ind w:left="120"/>
        <w:rPr>
          <w:lang w:val="ru-RU"/>
        </w:rPr>
      </w:pPr>
    </w:p>
    <w:p w:rsidR="00BA5A42" w:rsidRDefault="00BA5A42" w:rsidP="00BA5A42">
      <w:pPr>
        <w:spacing w:after="0"/>
        <w:ind w:left="120"/>
        <w:rPr>
          <w:lang w:val="ru-RU"/>
        </w:rPr>
      </w:pPr>
    </w:p>
    <w:p w:rsidR="00BA5A42" w:rsidRDefault="00BA5A42" w:rsidP="00BA5A42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BA5A42" w:rsidTr="00BA5A42">
        <w:tc>
          <w:tcPr>
            <w:tcW w:w="3114" w:type="dxa"/>
          </w:tcPr>
          <w:p w:rsidR="00BA5A42" w:rsidRDefault="00BA5A4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A5A42" w:rsidRDefault="00BA5A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A5A42" w:rsidRDefault="00BA5A4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5A42" w:rsidRDefault="00BA5A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A5A42" w:rsidRDefault="00BA5A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BA5A42" w:rsidRDefault="00BA5A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BA5A42" w:rsidRDefault="00BA5A4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A5A42" w:rsidRDefault="00BA5A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BA5A42" w:rsidRDefault="00BA5A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BA5A42" w:rsidRDefault="00BA5A4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5A42" w:rsidRDefault="00BA5A4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BA5A42" w:rsidRDefault="00BA5A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BA5A42" w:rsidRDefault="00BA5A4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A5A42" w:rsidRDefault="00BA5A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BA5A42" w:rsidRDefault="00BA5A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BA5A42" w:rsidRDefault="00BA5A4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5A42" w:rsidRDefault="00BA5A4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BA5A42" w:rsidRDefault="00BA5A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BA5A42" w:rsidRDefault="00BA5A4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C6B5C" w:rsidRPr="00FF1B87" w:rsidRDefault="004C6B5C">
      <w:pPr>
        <w:spacing w:after="0"/>
        <w:ind w:left="120"/>
        <w:rPr>
          <w:lang w:val="ru-RU"/>
        </w:rPr>
      </w:pPr>
    </w:p>
    <w:p w:rsidR="004C6B5C" w:rsidRPr="00FF1B87" w:rsidRDefault="004C6B5C">
      <w:pPr>
        <w:spacing w:after="0"/>
        <w:ind w:left="120"/>
        <w:rPr>
          <w:lang w:val="ru-RU"/>
        </w:rPr>
      </w:pPr>
    </w:p>
    <w:p w:rsidR="004C6B5C" w:rsidRPr="00FF1B87" w:rsidRDefault="004C6B5C">
      <w:pPr>
        <w:spacing w:after="0"/>
        <w:ind w:left="120"/>
        <w:rPr>
          <w:lang w:val="ru-RU"/>
        </w:rPr>
      </w:pPr>
    </w:p>
    <w:p w:rsidR="004C6B5C" w:rsidRPr="00FF1B87" w:rsidRDefault="004C6B5C">
      <w:pPr>
        <w:spacing w:after="0"/>
        <w:ind w:left="120"/>
        <w:rPr>
          <w:lang w:val="ru-RU"/>
        </w:rPr>
      </w:pPr>
    </w:p>
    <w:p w:rsidR="004C6B5C" w:rsidRPr="00FF1B87" w:rsidRDefault="004C6B5C">
      <w:pPr>
        <w:spacing w:after="0"/>
        <w:ind w:left="120"/>
        <w:rPr>
          <w:lang w:val="ru-RU"/>
        </w:rPr>
      </w:pPr>
    </w:p>
    <w:p w:rsidR="004C6B5C" w:rsidRPr="00FF1B87" w:rsidRDefault="00BA5A42">
      <w:pPr>
        <w:spacing w:after="0" w:line="408" w:lineRule="auto"/>
        <w:ind w:left="120"/>
        <w:jc w:val="center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C6B5C" w:rsidRPr="00FF1B87" w:rsidRDefault="00BA5A42">
      <w:pPr>
        <w:spacing w:after="0" w:line="408" w:lineRule="auto"/>
        <w:ind w:left="120"/>
        <w:jc w:val="center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 10323123)</w:t>
      </w: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BA5A42">
      <w:pPr>
        <w:spacing w:after="0" w:line="408" w:lineRule="auto"/>
        <w:ind w:left="120"/>
        <w:jc w:val="center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«Геометрия. Углубленный 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4C6B5C" w:rsidRPr="00FF1B87" w:rsidRDefault="00BA5A42">
      <w:pPr>
        <w:spacing w:after="0" w:line="408" w:lineRule="auto"/>
        <w:ind w:left="120"/>
        <w:jc w:val="center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jc w:val="center"/>
        <w:rPr>
          <w:lang w:val="ru-RU"/>
        </w:rPr>
      </w:pPr>
    </w:p>
    <w:p w:rsidR="004C6B5C" w:rsidRPr="00FF1B87" w:rsidRDefault="004C6B5C">
      <w:pPr>
        <w:spacing w:after="0"/>
        <w:ind w:left="120"/>
        <w:rPr>
          <w:lang w:val="ru-RU"/>
        </w:rPr>
      </w:pPr>
    </w:p>
    <w:p w:rsidR="004C6B5C" w:rsidRPr="00FF1B87" w:rsidRDefault="004C6B5C">
      <w:pPr>
        <w:rPr>
          <w:lang w:val="ru-RU"/>
        </w:rPr>
        <w:sectPr w:rsidR="004C6B5C" w:rsidRPr="00FF1B8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763414"/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bookmarkStart w:id="1" w:name="block-84763424"/>
      <w:bookmarkEnd w:id="0"/>
      <w:r w:rsidRPr="00FF1B8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курсов на уровне среднего общего образования, так как обеспечивает возможность изучения дисциплин естественно-научной направленности и </w:t>
      </w:r>
      <w:r w:rsidRPr="00FF1B87">
        <w:rPr>
          <w:rFonts w:ascii="Times New Roman" w:hAnsi="Times New Roman"/>
          <w:color w:val="000000"/>
          <w:sz w:val="28"/>
          <w:lang w:val="ru-RU"/>
        </w:rPr>
        <w:t>предметов гуманитарного цикла. Поскольку логическое мышление, формируемое при изучении обучающимися понятийных основ геометрии, при доказательстве теорем и построении цепочки логических утверждений при решении геометрических задач, умение выдвигать и опров</w:t>
      </w:r>
      <w:r w:rsidRPr="00FF1B87">
        <w:rPr>
          <w:rFonts w:ascii="Times New Roman" w:hAnsi="Times New Roman"/>
          <w:color w:val="000000"/>
          <w:sz w:val="28"/>
          <w:lang w:val="ru-RU"/>
        </w:rPr>
        <w:t>ергать гипотезы непосредственно используются при решении задач естественно-научного цикла, в частности физических задач.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углублённом уровне – развитие индивидуальных способностей обучающихся при изучени</w:t>
      </w:r>
      <w:r w:rsidRPr="00FF1B87">
        <w:rPr>
          <w:rFonts w:ascii="Times New Roman" w:hAnsi="Times New Roman"/>
          <w:color w:val="000000"/>
          <w:sz w:val="28"/>
          <w:lang w:val="ru-RU"/>
        </w:rPr>
        <w:t>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использованием математики.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Приоритетными </w:t>
      </w:r>
      <w:r w:rsidRPr="00FF1B87">
        <w:rPr>
          <w:rFonts w:ascii="Times New Roman" w:hAnsi="Times New Roman"/>
          <w:color w:val="000000"/>
          <w:sz w:val="28"/>
          <w:lang w:val="ru-RU"/>
        </w:rPr>
        <w:t>задачами курса геометрии на углублённом уровне, расширяющими и усиливающими курс базового уровня, являются: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расширение представления о геометрии как части мировой культуры и формирование осознания взаимосвязи геометрии с окружающим миром;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формирование пред</w:t>
      </w:r>
      <w:r w:rsidRPr="00FF1B87">
        <w:rPr>
          <w:rFonts w:ascii="Times New Roman" w:hAnsi="Times New Roman"/>
          <w:color w:val="000000"/>
          <w:sz w:val="28"/>
          <w:lang w:val="ru-RU"/>
        </w:rPr>
        <w:t>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понятийного аппарата по разделу «Стереометрия» учебного курса геометрии;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формирование умения владеть основн</w:t>
      </w:r>
      <w:r w:rsidRPr="00FF1B87">
        <w:rPr>
          <w:rFonts w:ascii="Times New Roman" w:hAnsi="Times New Roman"/>
          <w:color w:val="000000"/>
          <w:sz w:val="28"/>
          <w:lang w:val="ru-RU"/>
        </w:rPr>
        <w:t>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формирование умения распознавать на чертежах, моделях и в реальном ми</w:t>
      </w:r>
      <w:r w:rsidRPr="00FF1B87">
        <w:rPr>
          <w:rFonts w:ascii="Times New Roman" w:hAnsi="Times New Roman"/>
          <w:color w:val="000000"/>
          <w:sz w:val="28"/>
          <w:lang w:val="ru-RU"/>
        </w:rPr>
        <w:t>ре многогранники и тела вращения, конструировать геометрические модели;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рассуждений;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формирование умения владеть ме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доказательств при </w:t>
      </w:r>
      <w:r w:rsidRPr="00FF1B87">
        <w:rPr>
          <w:rFonts w:ascii="Times New Roman" w:hAnsi="Times New Roman"/>
          <w:color w:val="000000"/>
          <w:sz w:val="28"/>
          <w:lang w:val="ru-RU"/>
        </w:rPr>
        <w:lastRenderedPageBreak/>
        <w:t>обосновании математи</w:t>
      </w:r>
      <w:r w:rsidRPr="00FF1B87">
        <w:rPr>
          <w:rFonts w:ascii="Times New Roman" w:hAnsi="Times New Roman"/>
          <w:color w:val="000000"/>
          <w:sz w:val="28"/>
          <w:lang w:val="ru-RU"/>
        </w:rPr>
        <w:t>ческих утверждений и роли аксиоматики в проведении дедуктивных рассуждений;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развитие и совершенствование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</w:t>
      </w:r>
      <w:r w:rsidRPr="00FF1B87">
        <w:rPr>
          <w:rFonts w:ascii="Times New Roman" w:hAnsi="Times New Roman"/>
          <w:color w:val="000000"/>
          <w:sz w:val="28"/>
          <w:lang w:val="ru-RU"/>
        </w:rPr>
        <w:t>геометрии;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</w:t>
      </w:r>
      <w:r w:rsidRPr="00FF1B87">
        <w:rPr>
          <w:rFonts w:ascii="Times New Roman" w:hAnsi="Times New Roman"/>
          <w:color w:val="000000"/>
          <w:sz w:val="28"/>
          <w:lang w:val="ru-RU"/>
        </w:rPr>
        <w:t>акономерностей, моделирования реальных ситуаций, исследования построенных моделей, интерпретации полученных результатов.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Основными содержательными линиями учебного курса «Геометрия» в 10–11 классах являются: «Прямые и плоскости в пространстве», «Многогранн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ики», «Тела вращения», «Векторы и координаты в пространстве», «Движения в пространстве». 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Сформулированное во ФГОС СОО требование «уметь оперировать понятиями», релевантными геометрии на углублённом уровне обучения в 10–11 классах, относится ко всем содерж</w:t>
      </w:r>
      <w:r w:rsidRPr="00FF1B87">
        <w:rPr>
          <w:rFonts w:ascii="Times New Roman" w:hAnsi="Times New Roman"/>
          <w:color w:val="000000"/>
          <w:sz w:val="28"/>
          <w:lang w:val="ru-RU"/>
        </w:rPr>
        <w:t>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образования, соответствующее предметным результатам освоения Федеральной рабочей программы, распределённы</w:t>
      </w:r>
      <w:r w:rsidRPr="00FF1B87">
        <w:rPr>
          <w:rFonts w:ascii="Times New Roman" w:hAnsi="Times New Roman"/>
          <w:color w:val="000000"/>
          <w:sz w:val="28"/>
          <w:lang w:val="ru-RU"/>
        </w:rPr>
        <w:t>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организовать овладение геометрическими понятиями и навыками последовательно и поступательно, с соблюдение</w:t>
      </w:r>
      <w:r w:rsidRPr="00FF1B87">
        <w:rPr>
          <w:rFonts w:ascii="Times New Roman" w:hAnsi="Times New Roman"/>
          <w:color w:val="000000"/>
          <w:sz w:val="28"/>
          <w:lang w:val="ru-RU"/>
        </w:rPr>
        <w:t>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множественные связи.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Переход к изучению геометрии на углублённом уровне позволяет: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создать условия для диф</w:t>
      </w:r>
      <w:r w:rsidRPr="00FF1B87">
        <w:rPr>
          <w:rFonts w:ascii="Times New Roman" w:hAnsi="Times New Roman"/>
          <w:color w:val="000000"/>
          <w:sz w:val="28"/>
          <w:lang w:val="ru-RU"/>
        </w:rPr>
        <w:t>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«Математика»;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подготовить обучающихся к продолжению изучения математики с учётом выбора будущей профессии</w:t>
      </w:r>
      <w:r w:rsidRPr="00FF1B87">
        <w:rPr>
          <w:rFonts w:ascii="Times New Roman" w:hAnsi="Times New Roman"/>
          <w:color w:val="000000"/>
          <w:sz w:val="28"/>
          <w:lang w:val="ru-RU"/>
        </w:rPr>
        <w:t>, обеспечивая преемственность между общим и профессиональным образованием.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bookmarkStart w:id="2" w:name="04eb6aa7-7a2b-4c78-a285-c233698ad3f6"/>
      <w:r w:rsidRPr="00FF1B87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«Геометрия» на углублённом уровне отводится 204 часа: в 10 классе – 102 часа (3 часа в неделю), в 11 классе – 102 часа (3 часа в неделю). </w:t>
      </w:r>
      <w:bookmarkEnd w:id="2"/>
    </w:p>
    <w:p w:rsidR="004C6B5C" w:rsidRPr="00FF1B87" w:rsidRDefault="004C6B5C">
      <w:pPr>
        <w:rPr>
          <w:lang w:val="ru-RU"/>
        </w:rPr>
        <w:sectPr w:rsidR="004C6B5C" w:rsidRPr="00FF1B87">
          <w:pgSz w:w="11906" w:h="16383"/>
          <w:pgMar w:top="1134" w:right="850" w:bottom="1134" w:left="1701" w:header="720" w:footer="720" w:gutter="0"/>
          <w:cols w:space="720"/>
        </w:sectPr>
      </w:pP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bookmarkStart w:id="3" w:name="block-84763417"/>
      <w:bookmarkEnd w:id="1"/>
      <w:r w:rsidRPr="00FF1B8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>Е ОБУЧЕНИЯ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Взаимное расположение прямых в прост</w:t>
      </w:r>
      <w:r w:rsidRPr="00FF1B87">
        <w:rPr>
          <w:rFonts w:ascii="Times New Roman" w:hAnsi="Times New Roman"/>
          <w:color w:val="000000"/>
          <w:sz w:val="28"/>
          <w:lang w:val="ru-RU"/>
        </w:rPr>
        <w:t>ранстве: пересекающиеся, параллельные и скрещивающиеся прямые. Признаки скрещивающихся прямых. Параллельность прямых и плоскостей в пространстве: параллельные прямые в пространстве, параллельность трёх прямых, параллельность прямой и плоскости. Параллельно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е и центральное проектирование, изображение фигур. Основные свойства параллельного проектирования. Изображение фигур в параллельной проекции. Углы с </w:t>
      </w:r>
      <w:proofErr w:type="spellStart"/>
      <w:r w:rsidRPr="00FF1B87">
        <w:rPr>
          <w:rFonts w:ascii="Times New Roman" w:hAnsi="Times New Roman"/>
          <w:color w:val="000000"/>
          <w:sz w:val="28"/>
          <w:lang w:val="ru-RU"/>
        </w:rPr>
        <w:t>сонаправленными</w:t>
      </w:r>
      <w:proofErr w:type="spellEnd"/>
      <w:r w:rsidRPr="00FF1B87">
        <w:rPr>
          <w:rFonts w:ascii="Times New Roman" w:hAnsi="Times New Roman"/>
          <w:color w:val="000000"/>
          <w:sz w:val="28"/>
          <w:lang w:val="ru-RU"/>
        </w:rPr>
        <w:t xml:space="preserve"> сторонами, угол между прямыми в пространстве. Параллельность плоскостей: параллельные плоск</w:t>
      </w:r>
      <w:r w:rsidRPr="00FF1B87">
        <w:rPr>
          <w:rFonts w:ascii="Times New Roman" w:hAnsi="Times New Roman"/>
          <w:color w:val="000000"/>
          <w:sz w:val="28"/>
          <w:lang w:val="ru-RU"/>
        </w:rPr>
        <w:t>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</w:t>
      </w:r>
      <w:r w:rsidRPr="00FF1B87">
        <w:rPr>
          <w:rFonts w:ascii="Times New Roman" w:hAnsi="Times New Roman"/>
          <w:color w:val="000000"/>
          <w:sz w:val="28"/>
          <w:lang w:val="ru-RU"/>
        </w:rPr>
        <w:t>лоскости, признак перпендикулярности прямой и плоскости, теорема о прямой перпендикулярной плоскости. Ортогональное проектирование. Перпендикуляр и наклонные: расстояние от точки до плоскости, расстояние от прямой до плоскости, проекция фигуры на плоскость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. Перпендикулярность плоскостей: признак перпендикулярности двух плоскостей. Теорема о трёх перпендикулярах. 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Углы в пространстве: угол между прямой и плоскостью, двугранный угол, линейный угол двугранного угла. Трёхгранный и многогранные углы. Свойства </w:t>
      </w:r>
      <w:r w:rsidRPr="00FF1B87">
        <w:rPr>
          <w:rFonts w:ascii="Times New Roman" w:hAnsi="Times New Roman"/>
          <w:color w:val="000000"/>
          <w:sz w:val="28"/>
          <w:lang w:val="ru-RU"/>
        </w:rPr>
        <w:t>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4C6B5C" w:rsidRPr="00E02DB0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/>
          <w:color w:val="000000"/>
          <w:sz w:val="28"/>
        </w:rPr>
        <w:t>n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-угольная призма, прямая и наклонная призмы, боковая и полная поверхность призмы. Параллелепипед, прямоугольный параллелепипед и его свойства. Кратчайшие пути на поверхности многогранника. Теорема Эйлера. Пространственная теорема Пифагора. Пирамида: </w:t>
      </w:r>
      <w:r>
        <w:rPr>
          <w:rFonts w:ascii="Times New Roman" w:hAnsi="Times New Roman"/>
          <w:color w:val="000000"/>
          <w:sz w:val="28"/>
        </w:rPr>
        <w:t>n</w:t>
      </w:r>
      <w:r w:rsidRPr="00FF1B87">
        <w:rPr>
          <w:rFonts w:ascii="Times New Roman" w:hAnsi="Times New Roman"/>
          <w:color w:val="000000"/>
          <w:sz w:val="28"/>
          <w:lang w:val="ru-RU"/>
        </w:rPr>
        <w:t>-угол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ьная пирамида, правильная и усечённая пирамиды. Свойства рёбер и боковых граней правильной пирамиды. Правильные многогранники: правильная призма и </w:t>
      </w:r>
      <w:r w:rsidRPr="00FF1B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правильная пирамида, правильная треугольная пирамида и правильный тетраэдр, куб. </w:t>
      </w:r>
      <w:r w:rsidRPr="00E02DB0">
        <w:rPr>
          <w:rFonts w:ascii="Times New Roman" w:hAnsi="Times New Roman"/>
          <w:color w:val="000000"/>
          <w:sz w:val="28"/>
          <w:lang w:val="ru-RU"/>
        </w:rPr>
        <w:t>Представление о правильных м</w:t>
      </w:r>
      <w:r w:rsidRPr="00E02DB0">
        <w:rPr>
          <w:rFonts w:ascii="Times New Roman" w:hAnsi="Times New Roman"/>
          <w:color w:val="000000"/>
          <w:sz w:val="28"/>
          <w:lang w:val="ru-RU"/>
        </w:rPr>
        <w:t xml:space="preserve">ногогранниках: октаэдр, додекаэдр и икосаэдр. 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</w:t>
      </w:r>
      <w:r w:rsidRPr="00FF1B87">
        <w:rPr>
          <w:rFonts w:ascii="Times New Roman" w:hAnsi="Times New Roman"/>
          <w:color w:val="000000"/>
          <w:sz w:val="28"/>
          <w:lang w:val="ru-RU"/>
        </w:rPr>
        <w:t>рхности и поверхности правильной пирамиды, теорема о площади усечённой пирамиды.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Симметрия в пространстве. Элементы симметрии правильных многогранников. Симметрия в правильном многограннике: симметрия параллелепипеда, симметрия правильных призм, симметрия </w:t>
      </w:r>
      <w:r w:rsidRPr="00FF1B87">
        <w:rPr>
          <w:rFonts w:ascii="Times New Roman" w:hAnsi="Times New Roman"/>
          <w:color w:val="000000"/>
          <w:sz w:val="28"/>
          <w:lang w:val="ru-RU"/>
        </w:rPr>
        <w:t>правильной пирамиды.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Понятия: вектор в пространстве, нулевой вектор, длина ненулевого вектора, векторы коллинеарные, </w:t>
      </w:r>
      <w:proofErr w:type="spellStart"/>
      <w:r w:rsidRPr="00FF1B87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FF1B87">
        <w:rPr>
          <w:rFonts w:ascii="Times New Roman" w:hAnsi="Times New Roman"/>
          <w:color w:val="000000"/>
          <w:sz w:val="28"/>
          <w:lang w:val="ru-RU"/>
        </w:rPr>
        <w:t xml:space="preserve"> и противоположно направленные векторы. Равенство векторов. Действия с векторами: сложени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е и вычитание векторов, сумма нескольких векторов, умножение вектора на число. Свойства сложения векторов. Свойства умножения вектора на число. Понятие компланарные векторы. Признак </w:t>
      </w:r>
      <w:proofErr w:type="spellStart"/>
      <w:r w:rsidRPr="00FF1B87">
        <w:rPr>
          <w:rFonts w:ascii="Times New Roman" w:hAnsi="Times New Roman"/>
          <w:color w:val="000000"/>
          <w:sz w:val="28"/>
          <w:lang w:val="ru-RU"/>
        </w:rPr>
        <w:t>компланарности</w:t>
      </w:r>
      <w:proofErr w:type="spellEnd"/>
      <w:r w:rsidRPr="00FF1B87">
        <w:rPr>
          <w:rFonts w:ascii="Times New Roman" w:hAnsi="Times New Roman"/>
          <w:color w:val="000000"/>
          <w:sz w:val="28"/>
          <w:lang w:val="ru-RU"/>
        </w:rPr>
        <w:t xml:space="preserve"> трёх векторов. Правило параллелепипеда. Теорема о разложени</w:t>
      </w:r>
      <w:r w:rsidRPr="00FF1B87">
        <w:rPr>
          <w:rFonts w:ascii="Times New Roman" w:hAnsi="Times New Roman"/>
          <w:color w:val="000000"/>
          <w:sz w:val="28"/>
          <w:lang w:val="ru-RU"/>
        </w:rPr>
        <w:t>и вектора по трём некомпланарным векторам. Прямоугольная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произведение векторов.</w:t>
      </w: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Понятия: ци</w:t>
      </w:r>
      <w:r w:rsidRPr="00FF1B87">
        <w:rPr>
          <w:rFonts w:ascii="Times New Roman" w:hAnsi="Times New Roman"/>
          <w:color w:val="000000"/>
          <w:sz w:val="28"/>
          <w:lang w:val="ru-RU"/>
        </w:rPr>
        <w:t>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тел вращения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 на плоскости. Развёртка цилиндра и конуса. Симметрия сферы и шара. 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Объём. Основные свойства объёмов тел. Теорема об объёме прямоугольного параллелепипеда и следствия из неё. Объём прямой и наклонной призмы, цилиндра, пирамиды и конуса. Объём шара и шаров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ого сегмента. 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</w:t>
      </w:r>
      <w:r w:rsidRPr="00FF1B87">
        <w:rPr>
          <w:rFonts w:ascii="Times New Roman" w:hAnsi="Times New Roman"/>
          <w:color w:val="000000"/>
          <w:sz w:val="28"/>
          <w:lang w:val="ru-RU"/>
        </w:rPr>
        <w:lastRenderedPageBreak/>
        <w:t>описанного около сферы, сферы, вписанной в многог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ранник или тело вращения. 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использованием стер</w:t>
      </w:r>
      <w:r w:rsidRPr="00FF1B87">
        <w:rPr>
          <w:rFonts w:ascii="Times New Roman" w:hAnsi="Times New Roman"/>
          <w:color w:val="000000"/>
          <w:sz w:val="28"/>
          <w:lang w:val="ru-RU"/>
        </w:rPr>
        <w:t>еометрических методов.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следов, метод </w:t>
      </w:r>
      <w:r w:rsidRPr="00FF1B87">
        <w:rPr>
          <w:rFonts w:ascii="Times New Roman" w:hAnsi="Times New Roman"/>
          <w:color w:val="000000"/>
          <w:sz w:val="28"/>
          <w:lang w:val="ru-RU"/>
        </w:rPr>
        <w:t>внутреннего проектирования, метод переноса секущей плоскости.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Векторы в пространстве. Операции над векторами. Векторное умножение векторов. Свойства векторного умножения. Прямоугольная система координат в пространстве. К</w:t>
      </w:r>
      <w:r w:rsidRPr="00FF1B87">
        <w:rPr>
          <w:rFonts w:ascii="Times New Roman" w:hAnsi="Times New Roman"/>
          <w:color w:val="000000"/>
          <w:sz w:val="28"/>
          <w:lang w:val="ru-RU"/>
        </w:rPr>
        <w:t>оординаты вектора. Разложение вектора по базису. Координатно-векторный метод при решении геометрических задач.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Движения в пространстве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Движения пространства. Отображения. Движения и равенство фигур. Общие свойства движений. Виды движений: параллельный пере</w:t>
      </w:r>
      <w:r w:rsidRPr="00FF1B87">
        <w:rPr>
          <w:rFonts w:ascii="Times New Roman" w:hAnsi="Times New Roman"/>
          <w:color w:val="000000"/>
          <w:sz w:val="28"/>
          <w:lang w:val="ru-RU"/>
        </w:rPr>
        <w:t>нос, центральная симметрия, зеркальная симметрия, поворот вокруг прямой. Преобразования подобия. Прямая и сфера Эйлера.</w:t>
      </w:r>
    </w:p>
    <w:p w:rsidR="004C6B5C" w:rsidRPr="00FF1B87" w:rsidRDefault="004C6B5C">
      <w:pPr>
        <w:rPr>
          <w:lang w:val="ru-RU"/>
        </w:rPr>
        <w:sectPr w:rsidR="004C6B5C" w:rsidRPr="00FF1B87">
          <w:pgSz w:w="11906" w:h="16383"/>
          <w:pgMar w:top="1134" w:right="850" w:bottom="1134" w:left="1701" w:header="720" w:footer="720" w:gutter="0"/>
          <w:cols w:space="720"/>
        </w:sectPr>
      </w:pP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bookmarkStart w:id="4" w:name="block-84763418"/>
      <w:bookmarkEnd w:id="3"/>
      <w:r w:rsidRPr="00FF1B8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«ГЕОМЕТРИЯ» (УГЛУБЛЕННЫЙ УРОВЕНЬ) НА УРОВНЕ СРЕДНЕГО ОБЩЕГО ОБРАЗОВАНИЯ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ЛИЧНОСТНЫЕ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 xml:space="preserve"> РЕЗУЛЬТАТЫ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</w:t>
      </w:r>
      <w:r w:rsidRPr="00FF1B87">
        <w:rPr>
          <w:rFonts w:ascii="Times New Roman" w:hAnsi="Times New Roman"/>
          <w:color w:val="000000"/>
          <w:sz w:val="28"/>
          <w:lang w:val="ru-RU"/>
        </w:rPr>
        <w:t>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прошлому и настоящему </w:t>
      </w:r>
      <w:r w:rsidRPr="00FF1B87">
        <w:rPr>
          <w:rFonts w:ascii="Times New Roman" w:hAnsi="Times New Roman"/>
          <w:color w:val="000000"/>
          <w:sz w:val="28"/>
          <w:lang w:val="ru-RU"/>
        </w:rPr>
        <w:t>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осознание духовных ценност</w:t>
      </w:r>
      <w:r w:rsidRPr="00FF1B87">
        <w:rPr>
          <w:rFonts w:ascii="Times New Roman" w:hAnsi="Times New Roman"/>
          <w:color w:val="000000"/>
          <w:sz w:val="28"/>
          <w:lang w:val="ru-RU"/>
        </w:rPr>
        <w:t>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эс</w:t>
      </w:r>
      <w:r w:rsidRPr="00FF1B87">
        <w:rPr>
          <w:rFonts w:ascii="Times New Roman" w:hAnsi="Times New Roman"/>
          <w:color w:val="000000"/>
          <w:sz w:val="28"/>
          <w:lang w:val="ru-RU"/>
        </w:rPr>
        <w:t>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5) физическое воспитание: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</w:t>
      </w:r>
      <w:r w:rsidRPr="00FF1B87">
        <w:rPr>
          <w:rFonts w:ascii="Times New Roman" w:hAnsi="Times New Roman"/>
          <w:color w:val="000000"/>
          <w:sz w:val="28"/>
          <w:lang w:val="ru-RU"/>
        </w:rPr>
        <w:t>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</w:t>
      </w:r>
      <w:r w:rsidRPr="00FF1B87">
        <w:rPr>
          <w:rFonts w:ascii="Times New Roman" w:hAnsi="Times New Roman"/>
          <w:color w:val="000000"/>
          <w:sz w:val="28"/>
          <w:lang w:val="ru-RU"/>
        </w:rPr>
        <w:t>овительной деятельностью;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6) трудовое воспитание: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реализовывать собственные жизненные планы, готовность и способность к математическому образованию и </w:t>
      </w:r>
      <w:r w:rsidRPr="00FF1B87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>ание: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</w:t>
      </w:r>
      <w:r w:rsidRPr="00FF1B87">
        <w:rPr>
          <w:rFonts w:ascii="Times New Roman" w:hAnsi="Times New Roman"/>
          <w:color w:val="000000"/>
          <w:sz w:val="28"/>
          <w:lang w:val="ru-RU"/>
        </w:rPr>
        <w:t>задач в области окружающей среды, планирование поступков и оценки их возможных последствий для окружающей среды;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 и общественной практики, </w:t>
      </w:r>
      <w:r w:rsidRPr="00FF1B87">
        <w:rPr>
          <w:rFonts w:ascii="Times New Roman" w:hAnsi="Times New Roman"/>
          <w:color w:val="000000"/>
          <w:sz w:val="28"/>
          <w:lang w:val="ru-RU"/>
        </w:rPr>
        <w:t>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</w:t>
      </w:r>
      <w:r w:rsidRPr="00FF1B87">
        <w:rPr>
          <w:rFonts w:ascii="Times New Roman" w:hAnsi="Times New Roman"/>
          <w:color w:val="000000"/>
          <w:sz w:val="28"/>
          <w:lang w:val="ru-RU"/>
        </w:rPr>
        <w:t>ельскую деятельность индивидуально и в группе.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</w:t>
      </w:r>
      <w:r w:rsidRPr="00FF1B87">
        <w:rPr>
          <w:rFonts w:ascii="Times New Roman" w:hAnsi="Times New Roman"/>
          <w:color w:val="000000"/>
          <w:sz w:val="28"/>
          <w:lang w:val="ru-RU"/>
        </w:rPr>
        <w:t>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</w:t>
      </w:r>
      <w:r w:rsidRPr="00FF1B87">
        <w:rPr>
          <w:rFonts w:ascii="Times New Roman" w:hAnsi="Times New Roman"/>
          <w:color w:val="000000"/>
          <w:sz w:val="28"/>
          <w:lang w:val="ru-RU"/>
        </w:rPr>
        <w:t>астные и общие, условные;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</w:t>
      </w:r>
      <w:r w:rsidRPr="00FF1B87">
        <w:rPr>
          <w:rFonts w:ascii="Times New Roman" w:hAnsi="Times New Roman"/>
          <w:color w:val="000000"/>
          <w:sz w:val="28"/>
          <w:lang w:val="ru-RU"/>
        </w:rPr>
        <w:t>уктивных и индуктивных умозаключений, умозаключений по аналогии;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</w:t>
      </w:r>
      <w:r w:rsidRPr="00FF1B87">
        <w:rPr>
          <w:rFonts w:ascii="Times New Roman" w:hAnsi="Times New Roman"/>
          <w:color w:val="000000"/>
          <w:sz w:val="28"/>
          <w:lang w:val="ru-RU"/>
        </w:rPr>
        <w:t>воды;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вопросы как исследовательский инструмент </w:t>
      </w:r>
      <w:r w:rsidRPr="00FF1B87">
        <w:rPr>
          <w:rFonts w:ascii="Times New Roman" w:hAnsi="Times New Roman"/>
          <w:color w:val="000000"/>
          <w:sz w:val="28"/>
          <w:lang w:val="ru-RU"/>
        </w:rPr>
        <w:t>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спланированный эксперимент, исследование по установлению особенностей </w:t>
      </w:r>
      <w:r w:rsidRPr="00FF1B87">
        <w:rPr>
          <w:rFonts w:ascii="Times New Roman" w:hAnsi="Times New Roman"/>
          <w:color w:val="000000"/>
          <w:sz w:val="28"/>
          <w:lang w:val="ru-RU"/>
        </w:rPr>
        <w:t>математического объекта, явления, процесса, выявлению зависимостей между объектами, явлениями, процессами;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 выводов и обобщений;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выбирать и</w:t>
      </w:r>
      <w:r w:rsidRPr="00FF1B87">
        <w:rPr>
          <w:rFonts w:ascii="Times New Roman" w:hAnsi="Times New Roman"/>
          <w:color w:val="000000"/>
          <w:sz w:val="28"/>
          <w:lang w:val="ru-RU"/>
        </w:rPr>
        <w:t>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оценивать надёжность ин</w:t>
      </w:r>
      <w:r w:rsidRPr="00FF1B87">
        <w:rPr>
          <w:rFonts w:ascii="Times New Roman" w:hAnsi="Times New Roman"/>
          <w:color w:val="000000"/>
          <w:sz w:val="28"/>
          <w:lang w:val="ru-RU"/>
        </w:rPr>
        <w:t>формации по самостоятельно сформулированным критериям.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исьменных текстах, давать пояснения по ходу решения задачи, комментировать полученный результат; 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</w:t>
      </w:r>
      <w:r w:rsidRPr="00FF1B87">
        <w:rPr>
          <w:rFonts w:ascii="Times New Roman" w:hAnsi="Times New Roman"/>
          <w:color w:val="000000"/>
          <w:sz w:val="28"/>
          <w:lang w:val="ru-RU"/>
        </w:rPr>
        <w:t>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</w:t>
      </w:r>
      <w:r w:rsidRPr="00FF1B87">
        <w:rPr>
          <w:rFonts w:ascii="Times New Roman" w:hAnsi="Times New Roman"/>
          <w:color w:val="000000"/>
          <w:sz w:val="28"/>
          <w:lang w:val="ru-RU"/>
        </w:rPr>
        <w:t>рмат выступления с учётом задач презентации и особенностей аудитории.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</w:t>
      </w:r>
      <w:r w:rsidRPr="00FF1B87">
        <w:rPr>
          <w:rFonts w:ascii="Times New Roman" w:hAnsi="Times New Roman"/>
          <w:color w:val="000000"/>
          <w:sz w:val="28"/>
          <w:lang w:val="ru-RU"/>
        </w:rPr>
        <w:t>гументировать и корректировать варианты решений с учётом новой информации.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</w:t>
      </w:r>
      <w:r w:rsidRPr="00FF1B87">
        <w:rPr>
          <w:rFonts w:ascii="Times New Roman" w:hAnsi="Times New Roman"/>
          <w:color w:val="000000"/>
          <w:sz w:val="28"/>
          <w:lang w:val="ru-RU"/>
        </w:rPr>
        <w:t>роверки, самоконтроля процесса и результата решения математической задачи;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</w:t>
      </w:r>
      <w:r w:rsidRPr="00FF1B87">
        <w:rPr>
          <w:rFonts w:ascii="Times New Roman" w:hAnsi="Times New Roman"/>
          <w:color w:val="000000"/>
          <w:sz w:val="28"/>
          <w:lang w:val="ru-RU"/>
        </w:rPr>
        <w:t>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участвовать в гру</w:t>
      </w:r>
      <w:r w:rsidRPr="00FF1B87">
        <w:rPr>
          <w:rFonts w:ascii="Times New Roman" w:hAnsi="Times New Roman"/>
          <w:color w:val="000000"/>
          <w:sz w:val="28"/>
          <w:lang w:val="ru-RU"/>
        </w:rPr>
        <w:t>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</w:t>
      </w:r>
      <w:r w:rsidRPr="00FF1B87">
        <w:rPr>
          <w:rFonts w:ascii="Times New Roman" w:hAnsi="Times New Roman"/>
          <w:color w:val="000000"/>
          <w:sz w:val="28"/>
          <w:lang w:val="ru-RU"/>
        </w:rPr>
        <w:t>имодействия.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left="120"/>
        <w:jc w:val="both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4C6B5C" w:rsidRPr="00FF1B87" w:rsidRDefault="004C6B5C">
      <w:pPr>
        <w:spacing w:after="0" w:line="264" w:lineRule="auto"/>
        <w:ind w:left="120"/>
        <w:jc w:val="both"/>
        <w:rPr>
          <w:lang w:val="ru-RU"/>
        </w:rPr>
      </w:pP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свободно оперировать основными понятиями стереометрии при решении задач и проведении математических рассуждений;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применять аксиомы стереометрии и следствия из них при решении </w:t>
      </w:r>
      <w:r w:rsidRPr="00FF1B87">
        <w:rPr>
          <w:rFonts w:ascii="Times New Roman" w:hAnsi="Times New Roman"/>
          <w:color w:val="000000"/>
          <w:sz w:val="28"/>
          <w:lang w:val="ru-RU"/>
        </w:rPr>
        <w:t>геометрических задач;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понятиями, связанными с углами в пространстве: между прямыми в пространстве, между </w:t>
      </w:r>
      <w:r w:rsidRPr="00FF1B87">
        <w:rPr>
          <w:rFonts w:ascii="Times New Roman" w:hAnsi="Times New Roman"/>
          <w:color w:val="000000"/>
          <w:sz w:val="28"/>
          <w:lang w:val="ru-RU"/>
        </w:rPr>
        <w:t>прямой и плоскостью;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многогранниками;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lastRenderedPageBreak/>
        <w:t>свободно распознавать основные виды многогранников (призма, пирамида, прямоугольный параллелепипед, куб);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классификации</w:t>
      </w:r>
      <w:r w:rsidRPr="00FF1B87">
        <w:rPr>
          <w:rFonts w:ascii="Times New Roman" w:hAnsi="Times New Roman"/>
          <w:color w:val="000000"/>
          <w:sz w:val="28"/>
          <w:lang w:val="ru-RU"/>
        </w:rPr>
        <w:t>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сечением многогранников плоскостью;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выполнять параллельное, центральное и ортогональное проектирование фигур на плоскость, выполнять изображения фигур на плоскости;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различными ме</w:t>
      </w:r>
      <w:r w:rsidRPr="00FF1B87">
        <w:rPr>
          <w:rFonts w:ascii="Times New Roman" w:hAnsi="Times New Roman"/>
          <w:color w:val="000000"/>
          <w:sz w:val="28"/>
          <w:lang w:val="ru-RU"/>
        </w:rPr>
        <w:t>тодами, выполнять (выносные) плоские чертежи из рисунков простых объёмных фигур: вид сверху, сбоку, снизу;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вычислять площади поверхностей многогранников (призма, пирамида), геометрических тел с применением формул;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симметрия </w:t>
      </w:r>
      <w:r w:rsidRPr="00FF1B87">
        <w:rPr>
          <w:rFonts w:ascii="Times New Roman" w:hAnsi="Times New Roman"/>
          <w:color w:val="000000"/>
          <w:sz w:val="28"/>
          <w:lang w:val="ru-RU"/>
        </w:rPr>
        <w:t>в пространстве, центр, ось и плоскость симметрии, центр, ось и плоскость симметрии фигуры;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соответствующими векторам и координатам в пространстве;</w:t>
      </w:r>
    </w:p>
    <w:p w:rsidR="004C6B5C" w:rsidRDefault="00BA5A42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выполнятьдействиянадвекторами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 отношений и нахождение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</w:t>
      </w:r>
      <w:r w:rsidRPr="00FF1B87">
        <w:rPr>
          <w:rFonts w:ascii="Times New Roman" w:hAnsi="Times New Roman"/>
          <w:color w:val="000000"/>
          <w:sz w:val="28"/>
          <w:lang w:val="ru-RU"/>
        </w:rPr>
        <w:t>х задач;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 и анализировать реальные ситуации, применять изученные п</w:t>
      </w:r>
      <w:r w:rsidRPr="00FF1B87">
        <w:rPr>
          <w:rFonts w:ascii="Times New Roman" w:hAnsi="Times New Roman"/>
          <w:color w:val="000000"/>
          <w:sz w:val="28"/>
          <w:lang w:val="ru-RU"/>
        </w:rPr>
        <w:t>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</w:t>
      </w:r>
      <w:r w:rsidRPr="00FF1B87">
        <w:rPr>
          <w:rFonts w:ascii="Times New Roman" w:hAnsi="Times New Roman"/>
          <w:color w:val="000000"/>
          <w:sz w:val="28"/>
          <w:lang w:val="ru-RU"/>
        </w:rPr>
        <w:t>анные с нахождением геометрических величин;</w:t>
      </w:r>
    </w:p>
    <w:p w:rsidR="004C6B5C" w:rsidRPr="00FF1B87" w:rsidRDefault="00BA5A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4C6B5C" w:rsidRPr="00FF1B87" w:rsidRDefault="00BA5A42">
      <w:pPr>
        <w:spacing w:after="0" w:line="264" w:lineRule="auto"/>
        <w:ind w:firstLine="600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понятиями, связанными с цилиндрической, </w:t>
      </w:r>
      <w:r w:rsidRPr="00FF1B87">
        <w:rPr>
          <w:rFonts w:ascii="Times New Roman" w:hAnsi="Times New Roman"/>
          <w:color w:val="000000"/>
          <w:sz w:val="28"/>
          <w:lang w:val="ru-RU"/>
        </w:rPr>
        <w:t>конической и сферической поверхностями, объяснять способы получения;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телами вращения: цилиндром, конусом, сферой и шаром;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 и объяснять способы получения тел вращени</w:t>
      </w:r>
      <w:r w:rsidRPr="00FF1B87">
        <w:rPr>
          <w:rFonts w:ascii="Times New Roman" w:hAnsi="Times New Roman"/>
          <w:color w:val="000000"/>
          <w:sz w:val="28"/>
          <w:lang w:val="ru-RU"/>
        </w:rPr>
        <w:t>я;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вычислять величины элементов многогранников и тел вращения, объёмы и площади поверхностей многогранников и тел вращения, геометрических тел с применением формул;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</w:t>
      </w:r>
      <w:r w:rsidRPr="00FF1B87">
        <w:rPr>
          <w:rFonts w:ascii="Times New Roman" w:hAnsi="Times New Roman"/>
          <w:color w:val="000000"/>
          <w:sz w:val="28"/>
          <w:lang w:val="ru-RU"/>
        </w:rPr>
        <w:t>вязанными с комбинациями тел вращения и многогранников: многогранник, вписанный в сферу и описанный около сферы, сфера, вписанная в многогранник или тело вращения;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изображать изуча</w:t>
      </w:r>
      <w:r w:rsidRPr="00FF1B87">
        <w:rPr>
          <w:rFonts w:ascii="Times New Roman" w:hAnsi="Times New Roman"/>
          <w:color w:val="000000"/>
          <w:sz w:val="28"/>
          <w:lang w:val="ru-RU"/>
        </w:rPr>
        <w:t>емые фигуры, 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 фигурах, представленную</w:t>
      </w:r>
      <w:r w:rsidRPr="00FF1B87">
        <w:rPr>
          <w:rFonts w:ascii="Times New Roman" w:hAnsi="Times New Roman"/>
          <w:color w:val="000000"/>
          <w:sz w:val="28"/>
          <w:lang w:val="ru-RU"/>
        </w:rPr>
        <w:t xml:space="preserve"> на чертежах и рисунках;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вектор в пространстве;</w:t>
      </w:r>
    </w:p>
    <w:p w:rsidR="004C6B5C" w:rsidRDefault="00BA5A42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выполнятьоперациинадвекторами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решать геометрические задачи на вычисление углов между прямыми и плоскостями, вычисле</w:t>
      </w:r>
      <w:r w:rsidRPr="00FF1B87">
        <w:rPr>
          <w:rFonts w:ascii="Times New Roman" w:hAnsi="Times New Roman"/>
          <w:color w:val="000000"/>
          <w:sz w:val="28"/>
          <w:lang w:val="ru-RU"/>
        </w:rPr>
        <w:t>ние расстояний от точки до плоскости, в целом, на применение векторно-координатного метода при решении;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движением в пространстве, знать свойства движений;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выполнять изображения многогранников и тел вращения при </w:t>
      </w:r>
      <w:r w:rsidRPr="00FF1B87">
        <w:rPr>
          <w:rFonts w:ascii="Times New Roman" w:hAnsi="Times New Roman"/>
          <w:color w:val="000000"/>
          <w:sz w:val="28"/>
          <w:lang w:val="ru-RU"/>
        </w:rPr>
        <w:t>параллельном переносе, центральной симметрии, зеркальной симметрии, при повороте вокруг прямой, преобразования подобия;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и тел вращения: сечения цилиндра (параллельно и перпендикулярно оси), сечения конуса (параллельные основа</w:t>
      </w:r>
      <w:r w:rsidRPr="00FF1B87">
        <w:rPr>
          <w:rFonts w:ascii="Times New Roman" w:hAnsi="Times New Roman"/>
          <w:color w:val="000000"/>
          <w:sz w:val="28"/>
          <w:lang w:val="ru-RU"/>
        </w:rPr>
        <w:t>нию и проходящие через вершину), сечения шара;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4C6B5C" w:rsidRDefault="00BA5A42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доказыватьгеометрическиеутверждения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</w:t>
      </w:r>
      <w:r w:rsidRPr="00FF1B87">
        <w:rPr>
          <w:rFonts w:ascii="Times New Roman" w:hAnsi="Times New Roman"/>
          <w:color w:val="000000"/>
          <w:sz w:val="28"/>
          <w:lang w:val="ru-RU"/>
        </w:rPr>
        <w:t>етрических задач, предполагающих несколько шагов решения, если условия применения заданы в явной и неявной форме;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 xml:space="preserve">применять программные средства и </w:t>
      </w:r>
      <w:r w:rsidRPr="00FF1B87">
        <w:rPr>
          <w:rFonts w:ascii="Times New Roman" w:hAnsi="Times New Roman"/>
          <w:color w:val="000000"/>
          <w:sz w:val="28"/>
          <w:lang w:val="ru-RU"/>
        </w:rPr>
        <w:t>электронно-коммуникационные системы при решении стереометрических задач;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сравнивать, анализировать и оценивать реальные ситуации, применять изученные понятия, теоремы, свойства в процессе поиска решения математическ</w:t>
      </w:r>
      <w:r w:rsidRPr="00FF1B87">
        <w:rPr>
          <w:rFonts w:ascii="Times New Roman" w:hAnsi="Times New Roman"/>
          <w:color w:val="000000"/>
          <w:sz w:val="28"/>
          <w:lang w:val="ru-RU"/>
        </w:rPr>
        <w:t>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величин;</w:t>
      </w:r>
    </w:p>
    <w:p w:rsidR="004C6B5C" w:rsidRPr="00FF1B87" w:rsidRDefault="00BA5A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1B87">
        <w:rPr>
          <w:rFonts w:ascii="Times New Roman" w:hAnsi="Times New Roman"/>
          <w:color w:val="000000"/>
          <w:sz w:val="28"/>
          <w:lang w:val="ru-RU"/>
        </w:rPr>
        <w:t>и</w:t>
      </w:r>
      <w:r w:rsidRPr="00FF1B87">
        <w:rPr>
          <w:rFonts w:ascii="Times New Roman" w:hAnsi="Times New Roman"/>
          <w:color w:val="000000"/>
          <w:sz w:val="28"/>
          <w:lang w:val="ru-RU"/>
        </w:rPr>
        <w:t>меть представления об основных этапах развития геометрии как составной части фундамента развития технологий.</w:t>
      </w:r>
    </w:p>
    <w:p w:rsidR="004C6B5C" w:rsidRPr="00FF1B87" w:rsidRDefault="004C6B5C">
      <w:pPr>
        <w:rPr>
          <w:lang w:val="ru-RU"/>
        </w:rPr>
        <w:sectPr w:rsidR="004C6B5C" w:rsidRPr="00FF1B87">
          <w:pgSz w:w="11906" w:h="16383"/>
          <w:pgMar w:top="1134" w:right="850" w:bottom="1134" w:left="1701" w:header="720" w:footer="720" w:gutter="0"/>
          <w:cols w:space="720"/>
        </w:sectPr>
      </w:pPr>
    </w:p>
    <w:p w:rsidR="004C6B5C" w:rsidRDefault="00BA5A42">
      <w:pPr>
        <w:spacing w:after="0"/>
        <w:ind w:left="120"/>
      </w:pPr>
      <w:bookmarkStart w:id="5" w:name="block-8476341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C6B5C" w:rsidRDefault="00BA5A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8"/>
        <w:gridCol w:w="3621"/>
        <w:gridCol w:w="1158"/>
        <w:gridCol w:w="2640"/>
        <w:gridCol w:w="2708"/>
        <w:gridCol w:w="3115"/>
      </w:tblGrid>
      <w:tr w:rsidR="004C6B5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</w:tr>
      <w:tr w:rsidR="004C6B5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прямых и плоскостей в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расстояния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C6B5C" w:rsidRDefault="004C6B5C"/>
        </w:tc>
      </w:tr>
    </w:tbl>
    <w:p w:rsidR="004C6B5C" w:rsidRDefault="004C6B5C">
      <w:pPr>
        <w:sectPr w:rsidR="004C6B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B5C" w:rsidRDefault="00BA5A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0"/>
        <w:gridCol w:w="3563"/>
        <w:gridCol w:w="1184"/>
        <w:gridCol w:w="2640"/>
        <w:gridCol w:w="2708"/>
        <w:gridCol w:w="3115"/>
      </w:tblGrid>
      <w:tr w:rsidR="004C6B5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</w:tr>
      <w:tr w:rsidR="004C6B5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Аналитическаягеометрия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r>
              <w:rPr>
                <w:rFonts w:ascii="Times New Roman" w:hAnsi="Times New Roman"/>
                <w:color w:val="000000"/>
                <w:sz w:val="24"/>
              </w:rPr>
              <w:t>многогранника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C6B5C" w:rsidRDefault="004C6B5C"/>
        </w:tc>
      </w:tr>
    </w:tbl>
    <w:p w:rsidR="004C6B5C" w:rsidRDefault="004C6B5C">
      <w:pPr>
        <w:sectPr w:rsidR="004C6B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B5C" w:rsidRDefault="004C6B5C">
      <w:pPr>
        <w:sectPr w:rsidR="004C6B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B5C" w:rsidRDefault="00BA5A42">
      <w:pPr>
        <w:spacing w:after="0"/>
        <w:ind w:left="120"/>
      </w:pPr>
      <w:bookmarkStart w:id="6" w:name="block-8476341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C6B5C" w:rsidRDefault="00BA5A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26"/>
        <w:gridCol w:w="3943"/>
        <w:gridCol w:w="698"/>
        <w:gridCol w:w="1823"/>
        <w:gridCol w:w="1869"/>
        <w:gridCol w:w="1312"/>
        <w:gridCol w:w="3869"/>
      </w:tblGrid>
      <w:tr w:rsidR="004C6B5C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https://m.edsoo.ru/F9MGVRWHE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 стереометрии: точка, прямая, плоскость, пространство. Основные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https://m.edsoo.ru/5ECB310PZ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пересекающиеся плоскости, пересекающиеся прямая и плоскость;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https://m.edsoo.ru/T2NNAU5WK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https://m.edsoo.ru/7KZVSHHVO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Многогранники, изображение простейших пространственных 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https://m.edsoo.ru/AHGUTWH2F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Многогранники, изображение простейших пространственных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https://m.edsoo.ru/88UACE52Y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https://m.edsoo.ru/IDKRA603N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https://m.edsoo.ru/ZIP3R7LQ2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следствия из них. Способы задания прямых и плоскостей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Обозначенияпрямых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https://m.edsoo.ru/AQXJXEDYR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пересеченияполученныхплоскостей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Раскрашиваниепостроенныхсеченийразнымицветами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https://m.edsoo.ru/EVUE9AZ7J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пересеченияполученныхплоскостей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Раскрашиваниепостроенныхсеченийразнымицветами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https://m.edsoo.ru/XT1VCSWB2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пересеченияполученныхплоскостей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Раскрашиваниепостроенныхсеченийразнымицветами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https://m.edsoo.ru/08LAY6GMF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пересеченияполученныхплоскостей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Раскрашиваниепостроенныхсеченийразнымицветами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https://m.edsoo.ru/EKWHLAW84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https://m.edsoo.ru/1JO0N310O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следов для построения сечений. Свойства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https://m.edsoo.ru/DDABJTC2N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https://m.edsoo.ru/SN3SSU8E0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https://m.edsoo.ru/HFW637QDR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https://m.edsoo.ru/L62FFLCBW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на рёбрах.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Создание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https://m.edsoo.ru/J1AQJNZCX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https://m.edsoo.ru/XJEZAR5TO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о пропорциональных отрезках.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Подобиетреугольников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https://m.edsoo.ru/L3FYZL9LR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Менелая. Расчеты в сечениях на выносных чертежах.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Историяразвитияпланиметрии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https://m.edsoo.ru/TP9F3DVV1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"Аксиомы стереометрии.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Сечения"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https://m.edsoo.ru/EBLE09SZ1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пространстве. Скрещивающиеся прямые. Признаки скрещивающихся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https://m.edsoo.ru/TYO9QBHKY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прямой параллельной данной прямой, проходящей через точку пространства и не лежащей на данной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пересечениипараллельных</w:t>
            </w:r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плоскостью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https://m.edsoo.ru/CYUQMU9K9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трех прямых. Теорема о трёх параллельных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скрещивающихсяпрямых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https://m.edsoo.ru/TRPMZB3MZ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проектирование. Основные свойства параллельного проектирования.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параллельнойпроекции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https://m.edsoo.ru/03GR5OWZV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проекция. Угол с </w:t>
            </w:r>
            <w:proofErr w:type="spellStart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Уголмеждупрямыми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https://m.edsoo.ru/Z5FPA6SHI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доказательство и исследование, связанные с расположением прямых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https://m.edsoo.ru/7W31C0FG6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параллельность прямой и плоскости в пространстве. Признак параллельности прямой и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Свойствапараллельностипрямой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https://m.edsoo.ru/N18CU003L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задачи на вычисление и доказательство, связанные с параллельностью прямых и плоскостей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https://m.edsoo.ru/2DD9X2MQ3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сечения, проходящего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через данную прямую на чертеже и параллельного другой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Расчётотношений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https://m.edsoo.ru/1P06R5839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Параллельная проекция, применение для построения сечений куба и параллелепипеда.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https://m.edsoo.ru/93OT7FLSK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плоскости. Признаки параллельности двух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https://m.edsoo.ru/QFUJAHV88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параллельности и единственности плоскости, проходящей через точку, не принадлежащую данной плоскости и следствия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3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https://m.edsoo.ru/2WG4W4XNO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параллельных плоскостей: о параллельности прямых пересечения при пересечении двух параллельных плоскостей третьей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https://m.edsoo.ru/3KIKV3ROG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параллельных плоскостей: об отрезках параллельных прямых, заключённых между параллельными плоскостями; о пересечении прямой с двумя параллельными плоскостями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https://m.edsoo.ru/QLA4PYRAT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теорема Пифагора на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https://m.edsoo.ru/9VJZIWC6J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тригонометрияпрямоугольноготреугольника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https://m.edsoo.ru/Z6FNNNT5D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куба и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https://m.edsoo.ru/HYNIQ785Q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длин отрезков в кубе и прямоугольном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параллелепипеде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https://m.edsoo.ru/FZBZVP0EC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https://m.edsoo.ru/I8F8HOGG3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https://m.edsoo.ru/K38BG3IZH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прямой,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проходящей через точку пространства и перпендикулярной к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https://m.edsoo.ru/WF3MTS4E5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4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https://m.edsoo.ru/OKTGKHN8I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https://m.edsoo.ru/S1V9AWIW3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наклонная. Построение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перпендикуляра из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https://m.edsoo.ru/KIP9L4ZCX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https://m.edsoo.ru/2IIUD45PR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https://m.edsoo.ru/CNE1PAIU5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https://m.edsoo.ru/IPCG564WN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Уголмеждускрещивающимисяпрямыми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https://m.edsoo.ru/K4EHQ3E9E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перпендикулярных прямых с помощью перпендикулярных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https://m.edsoo.ru/EBYVPSMSI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Ортогональноепроектирование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https://m.edsoo.ru/GP0ZX8VHE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куба, призмы, правильной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https://m.edsoo.ru/F5ZMOA1AE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5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https://m.edsoo.ru/T50FUDOOJ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 относительно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Плоскостисимметрий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https://m.edsoo.ru/N77K7ZM8K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перпендикулярности прямой и плоскости как следствие симметрии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https://m.edsoo.ru/L9E703U3V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многогранники.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https://m.edsoo.ru/Z9E166HHZ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https://m.edsoo.ru/TJSUOWZTH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опустить перпендикуляры: симметрия, сдвиг точки по параллельной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https://m.edsoo.ru/DHFUCBWO6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Сдвиг по непараллельной прямой, изменение расстояний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https://m.edsoo.ru/9OANVFE9E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"Взаимное расположение прямых и плоскостей в пространстве"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https://m.edsoo.ru/JW5UZNN8J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на плоскости, тригонометрия в произвольном треугольнике, теорема косинусов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https://m.edsoo.ru/SK9RHWDFQ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угол между скрещивающимися прямыми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https://m.edsoo.ru/WBREU9US7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методы вычисления угла между прямыми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6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https://m.edsoo.ru/3U4O237CK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угол. Свойство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линейных углов двугранного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https://m.edsoo.ru/8H4CYFAB0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плоскости. Свойства взаимно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https://m.edsoo.ru/F1HM69NVD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плоскостей; теорема о прямой пересечения двух плоскостей перпендикулярных третьей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https://m.edsoo.ru/FY5TMQ43F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параллелепипед; куб; измерения, свойства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https://m.edsoo.ru/K99DBNDAW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https://m.edsoo.ru/E3T10AD6I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и прикладные задачи, связанные со взаимным расположением прямых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https://m.edsoo.ru/4TBYU36HZ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https://m.edsoo.ru/TL947D6WK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 параллельных плоскостей на скрещивающихся прямых, расстояние между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 прямыми в простых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https://m.edsoo.ru/YFWZTQREN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от точки до плоскости, расстояние от прямой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https://m.edsoo.ru/W5GN48EIM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расстояний между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скрещивающимися прямыми с помощью перпендикулярной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7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https://m.edsoo.ru/5W9VI1HMD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Трёхгранный угол, неравенства для трехгранных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углов. Теорема Пифагора, теоремы косинусов и синусов для трёхгранного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https://m.edsoo.ru/3XGHNLQ4J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сферической геометрии: геодезические линии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https://m.edsoo.ru/HMVTV74CP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"Углы и расстояния"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https://m.edsoo.ru/1RTWZ59YU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"Многогранник и его элементы"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https://m.edsoo.ru/VC3UOAK3B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Пирамида. Виды пирамид. Правильная пирамида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https://m.edsoo.ru/J3R0247E0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Призма. Прямая и наклонная призмы.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Правильнаяпризма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https://m.edsoo.ru/JNDH0O8E0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Прямой параллелепипед, прямоугольный параллелепипед, куб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https://m.edsoo.ru/L8803LZGS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Выпуклые</w:t>
            </w: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ТеоремаЭйлера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https://m.edsoo.ru/B4T0MDU1D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Выпуклые многогранники. Теорема Эйлера. Правильные и полуправильные многогранники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https://m.edsoo.ru/QOMX9GA1S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Контрольнаяработа"Многогранники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8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https://m.edsoo.ru/3N52B3TEM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вектора на плоскости 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https://m.edsoo.ru/LRBSE3B09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Суммавекторов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https://m.edsoo.ru/MNTSX2XL8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Разностьвекторов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https://m.edsoo.ru/5HBMZ1POH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https://m.edsoo.ru/XS6AN7LA2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Умножениевектораначисло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https://m.edsoo.ru/MJUH128LR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базису трёх векторов,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не лежащих в одной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https://m.edsoo.ru/U760IDCTG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Скалярноепроизведение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https://m.edsoo.ru/JZ46VNC71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угла между векторами в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https://m.edsoo.ru/IU5I96UQP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https://m.edsoo.ru/FJXV79T8B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9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https://m.edsoo.ru/JCWURNG01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https://m.edsoo.ru/BEHWOELKS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https://m.edsoo.ru/P3W8WZZSY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https://m.edsoo.ru/ECRMXSNM3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https://m.edsoo.ru/XXBTFP5WL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https://m.edsoo.ru/SFGPDWNKO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https://m.edsoo.ru/X3ZG8A6SO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https://m.edsoo.ru/931AWXEK1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B5C" w:rsidRDefault="004C6B5C"/>
        </w:tc>
      </w:tr>
    </w:tbl>
    <w:p w:rsidR="004C6B5C" w:rsidRDefault="004C6B5C">
      <w:pPr>
        <w:sectPr w:rsidR="004C6B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B5C" w:rsidRDefault="00BA5A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0"/>
        <w:gridCol w:w="3536"/>
        <w:gridCol w:w="721"/>
        <w:gridCol w:w="1898"/>
        <w:gridCol w:w="1945"/>
        <w:gridCol w:w="1363"/>
        <w:gridCol w:w="4037"/>
      </w:tblGrid>
      <w:tr w:rsidR="004C6B5C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</w:tr>
      <w:tr w:rsidR="004C6B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6B5C" w:rsidRDefault="004C6B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B5C" w:rsidRDefault="004C6B5C"/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"Координаты вектора на плоскости 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https://m.edsoo.ru/WERSDSI4U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"Скалярное произведение векторов"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https://m.edsoo.ru/M6JO60NJ7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"Вычисление угла между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0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https://m.edsoo.ru/55KY41LVG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"Уравнение прямой, проходящей через две точки"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https://m.edsoo.ru/U20HPUS6W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https://m.edsoo.ru/VYIH8TERW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https://m.edsoo.ru/5419I0WGX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Векторноепроизведение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https://m.edsoo.ru/NTYOG2APM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Линейныенеравенства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линейноепрограммирование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https://m.edsoo.ru/54EQ7JQ8E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Линейныенеравенства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линейноепрограммирование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https://m.edsoo.ru/VPKWBB4AA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Аналитические методы расчёта угла между прямыми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https://m.edsoo.ru/KHJ2OM3PV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Аналитические методы расчёта угла между плоскостями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https://m.edsoo.ru/DDXUUAIA5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расстояния от точки до плоскости в координатах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https://m.edsoo.ru/SG451UUG1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кубе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1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https://m.edsoo.ru/8V2N4X1L3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правильной пирамиде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https://m.edsoo.ru/UZ15UU37F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Аналитическаягеометрия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https://m.edsoo.ru/8NGI1GHFM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Сечениямногогранников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стандартныемногогранники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https://m.edsoo.ru/219603NHQ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Сечениямногогранников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методследов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https://m.edsoo.ru/52XGO2J5B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Сечения многогранников: стандартные плоскости, пересечения прямых и плоскостей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https://m.edsoo.ru/CUP7TCPXQ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плоскости: параллельные сечения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https://m.edsoo.ru/MM69MKRDP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расчёт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https://m.edsoo.ru/O71ROIJFI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углы между скрещивающимися прямыми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https://m.edsoo.ru/26EPTM74A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прямые и плоскости: стандартные пары перпендикулярных плоскостей и прямых,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https://m.edsoo.ru/YQUVT6VZX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теорема о трех перпендикулярах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2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https://m.edsoo.ru/HQIN2OZJP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вычисления длин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https://m.edsoo.ru/OWFAQ1A9J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площади многоугольников, формулы для площадей,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https://m.edsoo.ru/FDRZO9G4X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https://m.edsoo.ru/1ZYRNNIKV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https://m.edsoo.ru/HWHVFNLOO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сечений многогранников: площади 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https://m.edsoo.ru/X2HRM9HD4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сечений многогранников: площади поверхностей, разрезания на части,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https://m.edsoo.ru/8H4ELY9N6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"Повторение: многогранники, сечения многогранников"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https://m.edsoo.ru/S8UW1WWV1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Объём тела. Объем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https://m.edsoo.ru/6UXGO0RC9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Задачи об удвоении куба, о квадратуре куба; о трисекции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https://m.edsoo.ru/VK2J2TXEF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объёмом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3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https://m.edsoo.ru/0DR6H6TQS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задачи, связанные с вычислением объёма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https://m.edsoo.ru/0SHTIOT1G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Объёмпрямойпризмы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https://m.edsoo.ru/8AIL9YHYJ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задачи, связанные с вычислением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объёмов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https://m.edsoo.ru/1D8HV54A9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объёмом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https://m.edsoo.ru/QIYC4F8IU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Объёмнаклоннойпризмы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https://m.edsoo.ru/ON585060H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Объёмпирамиды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https://m.edsoo.ru/2CJLCMK8N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https://m.edsoo.ru/AL3P0DC9E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https://m.edsoo.ru/3GOOAJRNY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объёмами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https://m.edsoo.ru/7TR8RHWO7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4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https://m.edsoo.ru/SF48ODTS6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https://m.edsoo.ru/9SF6OYYVX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теме "Объёмы тел", связанные с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объёмом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https://m.edsoo.ru/Z4MZ27RMY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объёмов. Вычисление расстояния до плоскости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https://m.edsoo.ru/I39CXO3CP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Объёммногогранника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https://m.edsoo.ru/XNWZSSJ7P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https://m.edsoo.ru/7DHKEHEG6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Цилиндр. Прямой круговой цилиндр. Площадь поверхности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https://m.edsoo.ru/MAVW4KY55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https://m.edsoo.ru/PVRE7HQ6Y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Сечение конуса плоскостью, параллельной плоскости основания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https://m.edsoo.ru/EOVSHAL8L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Усечённый конус. Изображение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конусов и усечённых конусов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https://m.edsoo.ru/9VKWVDCTE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5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https://m.edsoo.ru/AWKB9E4NE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https://m.edsoo.ru/9NF4UE3KJ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 на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https://m.edsoo.ru/QZVH5EXL9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https://m.edsoo.ru/AKF6PW62W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https://m.edsoo.ru/3429ZLHT5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https://m.edsoo.ru/ZY6ENPVKD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https://m.edsoo.ru/W1TVKAJOR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изображениешара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https://m.edsoo.ru/JF8NB5ZS0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изображениешара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https://m.edsoo.ru/M6WK9K95O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сферы. Площадь сферы и её частей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https://m.edsoo.ru/U8G24BO8H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6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https://m.edsoo.ru/6E6GX0YJS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 на доказательство и вычисление,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https://m.edsoo.ru/MSYBPKH7R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связанные со сферой и шаром, построением их сечений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https://m.edsoo.ru/MXRDTK72T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со сферой и шаром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https://m.edsoo.ru/XW5LI7A9J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окружность на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плоскости, вычисления в окружности, стандартные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https://m.edsoo.ru/EJ2QDAVEJ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комбинации тел вращения 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https://m.edsoo.ru/LE7933LXX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https://m.edsoo.ru/PHHLCG54E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https://m.edsoo.ru/22WPBLTP9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https://m.edsoo.ru/33W222M63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цилиндра. Теорема об объёме прямого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https://m.edsoo.ru/1ZN2S6ZMO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Объёмконуса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7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https://m.edsoo.ru/ACT0MFMVF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боковой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https://m.edsoo.ru/ZYTK7P8B1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задачи, связанные с вычислением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объёмов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https://m.edsoo.ru/7O9VJYPSC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и площади поверхностей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https://m.edsoo.ru/QXEA9GPVB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шара и шарового сектора. Теорема об объёме шара. Площадь сферы.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шара, шарового сегмента и шарового сектора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https://m.edsoo.ru/VV6ONBVZX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теме "Объёмы тел", связанные с объёмом шара и площадью сферы.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Соотношениямеждуплощадямиповерхностей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объёмамиподобныхтел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https://m.edsoo.ru/EZH9GRUEJ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пространстве. Изменение объёма при подобии. Стереометрические задачи, связанные с вычислением объёмов тел и площадей поверхностей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https://m.edsoo.ru/H24I88MKQ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"Площади поверхности и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https://m.edsoo.ru/73UODGNYR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пространства.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Отображения. Движения и равенство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Общиесвойствадвижений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https://m.edsoo.ru/RXJ4YW6NA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Виды движений: параллельный перенос, центральная симметрия, зеркальная симметрия, поворот вокруг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https://m.edsoo.ru/ZSUA77NTX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подобия. Прямая и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сфера Эйлера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8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https://m.edsoo.ru/A1PU2WOAX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задачи на применение движения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https://m.edsoo.ru/KFDH0MGKZ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"Векторы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https://m.edsoo.ru/4F52B11KK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"Параллельность прямых и плоскостей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https://m.edsoo.ru/1HVB2NZH9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https://m.edsoo.ru/AQEFPERJ0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классов, систематизация знаний: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https://m.edsoo.ru/3NIJ0LN63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https://m.edsoo.ru/B85S7VDTC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https://m.edsoo.ru/AJX4CDP5I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классов, систематизация знаний: "Площади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https://m.edsoo.ru/H2ZABPRXO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классов, систематизация знаний: "Площади поверхности и объёмы круглых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https://m.edsoo.ru/JG1DJ50NK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199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https://m.edsoo.ru/GXZMP89GD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0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https://m.edsoo.ru/3JI74MY6M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1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https://m.edsoo.ru/UI26CB4XL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стереометрии как науки и её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2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https://m.edsoo.ru/IE8ALO6B5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развитии современных инженерных и компьютерных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3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https://m.edsoo.ru/8ZKNMYF03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4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https://m.edsoo.ru/41X3XKQOG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5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https://m.edsoo.ru/4PGHOJYAH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6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https://m.edsoo.ru/GEJCO734F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7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https://m.edsoo.ru/RK4XSFWNR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развитии современных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6B5C" w:rsidRDefault="004C6B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6B5C" w:rsidRDefault="00AD1AE4">
            <w:pPr>
              <w:spacing w:after="0"/>
              <w:ind w:left="135"/>
            </w:pPr>
            <w:hyperlink r:id="rId208">
              <w:r w:rsidR="004C6B5C">
                <w:rPr>
                  <w:rFonts w:ascii="Times New Roman" w:hAnsi="Times New Roman"/>
                  <w:color w:val="0000FF"/>
                  <w:u w:val="single"/>
                </w:rPr>
                <w:t>https://m.edsoo.ru/X89TQ8776</w:t>
              </w:r>
            </w:hyperlink>
          </w:p>
        </w:tc>
      </w:tr>
      <w:tr w:rsidR="004C6B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B5C" w:rsidRDefault="004C6B5C"/>
        </w:tc>
      </w:tr>
    </w:tbl>
    <w:p w:rsidR="004C6B5C" w:rsidRDefault="004C6B5C">
      <w:pPr>
        <w:sectPr w:rsidR="004C6B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B5C" w:rsidRDefault="004C6B5C">
      <w:pPr>
        <w:sectPr w:rsidR="004C6B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B5C" w:rsidRPr="00FF1B87" w:rsidRDefault="00BA5A42">
      <w:pPr>
        <w:spacing w:before="199" w:after="199"/>
        <w:ind w:left="120"/>
        <w:rPr>
          <w:lang w:val="ru-RU"/>
        </w:rPr>
      </w:pPr>
      <w:bookmarkStart w:id="7" w:name="block-84763419"/>
      <w:bookmarkEnd w:id="6"/>
      <w:r w:rsidRPr="00FF1B8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 xml:space="preserve"> ПРОГРАММЫ</w:t>
      </w:r>
    </w:p>
    <w:p w:rsidR="004C6B5C" w:rsidRDefault="00BA5A4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C6B5C" w:rsidRDefault="004C6B5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4C6B5C" w:rsidRPr="00E02DB0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C6B5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аксиомы стереометрии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следствия из них при решении геометрических задач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двугранный у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многогранник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приз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мы, параллелепипеды)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сечения многогранников методом следов, выполнять (выносные) плоские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чертежи из рисунков простых объёмных фигур: вид сверху, сбоку, снизу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стояний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между двумя точками, от точки до прямой, от </w:t>
            </w:r>
            <w:proofErr w:type="spellStart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точкидо</w:t>
            </w:r>
            <w:proofErr w:type="spellEnd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плоскости, между скрещивающимися прямыми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тических задач на вычисление углов между скрещивающимися прямыми, между прямой и плоскостью, между плоскостями, двугранных углов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многогранников (призма, пирамида) с применением формул, вычислять соотношения меж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ду площадями поверхностей, объёмами подобных многогранников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преобразовывать и интерпретировать информацию о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геометрических фигурах, представленную на чертежах и рисунках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4C6B5C" w:rsidRPr="00E02DB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4C6B5C" w:rsidRPr="00FF1B87" w:rsidRDefault="004C6B5C">
      <w:pPr>
        <w:spacing w:after="0"/>
        <w:ind w:left="120"/>
        <w:rPr>
          <w:lang w:val="ru-RU"/>
        </w:rPr>
      </w:pPr>
    </w:p>
    <w:p w:rsidR="004C6B5C" w:rsidRDefault="00BA5A4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C6B5C" w:rsidRDefault="004C6B5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4C6B5C" w:rsidRPr="00E02DB0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rPr>
                <w:lang w:val="ru-RU"/>
              </w:rPr>
            </w:pPr>
            <w:r w:rsidRPr="00FF1B8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</w:t>
            </w:r>
            <w:r w:rsidRPr="00FF1B8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lastRenderedPageBreak/>
              <w:t xml:space="preserve">основной образовательной программы среднего общего образования </w:t>
            </w:r>
          </w:p>
        </w:tc>
      </w:tr>
      <w:tr w:rsidR="004C6B5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образующие конической поверхности, конус, сферическая поверхность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применением формул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изучаемые фигуры от руки и с применением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простых чертёжных инструментов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интерпретировать и преобразовывать информацию о пространственных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фигурах, представленную на чертежах и рисунках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понятием: вектор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 пространстве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правило параллелепипеда при сложении векторов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декартовы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в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вектора на число, угол между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простейшие программные средства и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электронно-коммуникационные системы при решении стереометрических задач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4C6B5C" w:rsidRPr="00E02DB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рата алгебры, решать практические задачи, связанные с нахождением геометрических величин</w:t>
            </w:r>
          </w:p>
        </w:tc>
      </w:tr>
    </w:tbl>
    <w:p w:rsidR="004C6B5C" w:rsidRPr="00FF1B87" w:rsidRDefault="004C6B5C">
      <w:pPr>
        <w:rPr>
          <w:lang w:val="ru-RU"/>
        </w:rPr>
        <w:sectPr w:rsidR="004C6B5C" w:rsidRPr="00FF1B87">
          <w:pgSz w:w="11906" w:h="16383"/>
          <w:pgMar w:top="1134" w:right="850" w:bottom="1134" w:left="1701" w:header="720" w:footer="720" w:gutter="0"/>
          <w:cols w:space="720"/>
        </w:sectPr>
      </w:pPr>
    </w:p>
    <w:p w:rsidR="004C6B5C" w:rsidRDefault="00BA5A42">
      <w:pPr>
        <w:spacing w:before="199" w:after="199"/>
        <w:ind w:left="120"/>
      </w:pPr>
      <w:bookmarkStart w:id="8" w:name="block-8476342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C6B5C" w:rsidRDefault="00BA5A4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C6B5C" w:rsidRDefault="004C6B5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8"/>
        <w:gridCol w:w="8775"/>
      </w:tblGrid>
      <w:tr w:rsidR="004C6B5C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Проверяемыйэлементсодержания</w:t>
            </w:r>
            <w:proofErr w:type="spellEnd"/>
          </w:p>
        </w:tc>
      </w:tr>
      <w:tr w:rsidR="004C6B5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прямая, плоскость,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4C6B5C" w:rsidRPr="00E02D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тве: параллельные прямые в пространстве, параллельность трёх прямых, параллельность прямой и плоскости. </w:t>
            </w:r>
            <w:proofErr w:type="spellStart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Углыссонаправленными</w:t>
            </w:r>
            <w:proofErr w:type="spellEnd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сторонами, угол между прямыми в пространстве. Параллельность плоскостей: параллельные плоскости, свойства параллельных плоскостей.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пространственные фигуры на плоскости: тетраэдр, куб, параллелепипед, построение сечений</w:t>
            </w:r>
          </w:p>
        </w:tc>
      </w:tr>
      <w:tr w:rsidR="004C6B5C" w:rsidRPr="00E02D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4C6B5C" w:rsidRPr="00E02D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многогранники, развёртка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овая и полная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правильный тетраэдр, ку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б. Представление о правильных многогранниках: октаэдр, додекаэдр и </w:t>
            </w:r>
            <w:proofErr w:type="spellStart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икосаэдругие</w:t>
            </w:r>
            <w:proofErr w:type="spellEnd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Сечения призмы и пирамиды</w:t>
            </w:r>
          </w:p>
        </w:tc>
      </w:tr>
      <w:tr w:rsidR="004C6B5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правильныхмногогранни</w:t>
            </w:r>
            <w:r>
              <w:rPr>
                <w:rFonts w:ascii="Times New Roman" w:hAnsi="Times New Roman"/>
                <w:color w:val="000000"/>
                <w:sz w:val="24"/>
              </w:rPr>
              <w:t>ках</w:t>
            </w:r>
            <w:proofErr w:type="spellEnd"/>
          </w:p>
        </w:tc>
      </w:tr>
      <w:tr w:rsidR="004C6B5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боковой поверхности прямой призмы. Площадь боковой поверхности и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поверхности правильной пирамиды, теорема о площади усечённой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Понятиеобобъёме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стей, объёмами подобных тел</w:t>
            </w:r>
          </w:p>
        </w:tc>
      </w:tr>
    </w:tbl>
    <w:p w:rsidR="004C6B5C" w:rsidRPr="00FF1B87" w:rsidRDefault="004C6B5C">
      <w:pPr>
        <w:spacing w:after="0"/>
        <w:ind w:left="120"/>
        <w:rPr>
          <w:lang w:val="ru-RU"/>
        </w:rPr>
      </w:pPr>
    </w:p>
    <w:p w:rsidR="004C6B5C" w:rsidRDefault="00BA5A4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C6B5C" w:rsidRDefault="004C6B5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6"/>
        <w:gridCol w:w="8647"/>
      </w:tblGrid>
      <w:tr w:rsidR="004C6B5C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Проверяемыйэлементсодержания</w:t>
            </w:r>
            <w:proofErr w:type="spellEnd"/>
          </w:p>
        </w:tc>
      </w:tr>
      <w:tr w:rsidR="004C6B5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и полной поверхности</w:t>
            </w:r>
          </w:p>
        </w:tc>
      </w:tr>
      <w:tr w:rsidR="004C6B5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боковаяповерхность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4C6B5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4C6B5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объёме. Основные свойства объёмов тел. Теорема об объёме прямоугольного параллелепипеда и следствия из неё.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Объёмшара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площадьсферы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обных тел</w:t>
            </w:r>
          </w:p>
        </w:tc>
      </w:tr>
      <w:tr w:rsidR="004C6B5C" w:rsidRPr="00E02D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4C6B5C" w:rsidRPr="00E02DB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5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4C6B5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5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координатах. Угол межд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 векторами. Скалярное произведение векторов. Вычисление углов 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Координатно-векторныйметодприрешениигеометрическихзадач</w:t>
            </w:r>
            <w:proofErr w:type="spellEnd"/>
          </w:p>
        </w:tc>
      </w:tr>
    </w:tbl>
    <w:p w:rsidR="004C6B5C" w:rsidRDefault="004C6B5C">
      <w:pPr>
        <w:sectPr w:rsidR="004C6B5C">
          <w:pgSz w:w="11906" w:h="16383"/>
          <w:pgMar w:top="1134" w:right="850" w:bottom="1134" w:left="1701" w:header="720" w:footer="720" w:gutter="0"/>
          <w:cols w:space="720"/>
        </w:sectPr>
      </w:pPr>
    </w:p>
    <w:p w:rsidR="004C6B5C" w:rsidRPr="00FF1B87" w:rsidRDefault="00BA5A42">
      <w:pPr>
        <w:spacing w:before="199" w:after="199" w:line="336" w:lineRule="auto"/>
        <w:ind w:left="120"/>
        <w:rPr>
          <w:lang w:val="ru-RU"/>
        </w:rPr>
      </w:pPr>
      <w:bookmarkStart w:id="9" w:name="block-84763421"/>
      <w:bookmarkEnd w:id="8"/>
      <w:r w:rsidRPr="00FF1B8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 xml:space="preserve"> СРЕДНЕГО ОБЩЕГО ОБРАЗОВАНИЯ</w:t>
      </w:r>
    </w:p>
    <w:p w:rsidR="004C6B5C" w:rsidRPr="00FF1B87" w:rsidRDefault="004C6B5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518"/>
        <w:gridCol w:w="6045"/>
      </w:tblGrid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3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  <w:proofErr w:type="spellEnd"/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/>
              <w:ind w:left="130"/>
              <w:rPr>
                <w:lang w:val="ru-RU"/>
              </w:rPr>
            </w:pPr>
            <w:r w:rsidRPr="00FF1B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бами; использовать графы при решении задач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делимости, наименьший общий делитель и наименьшее общее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чётность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множества решений уравнений, неравенств и их систем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етировать полученный результат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едовать совместные наблюдения с помощью диаграмм рассеивания и линейной регрессии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величина, распределение вероятностей, математическое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величин, решать связанные с ними практические задачи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площадь сферы, площадь поверхности п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изученные формулы </w:t>
            </w:r>
            <w:r w:rsidRPr="00FF1B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Уме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оперировать понятиями: прямоугольная система координат, вектор, координаты точки,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C6B5C" w:rsidRPr="00E02D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4C6B5C" w:rsidRPr="00FF1B87" w:rsidRDefault="004C6B5C">
      <w:pPr>
        <w:rPr>
          <w:lang w:val="ru-RU"/>
        </w:rPr>
        <w:sectPr w:rsidR="004C6B5C" w:rsidRPr="00FF1B87">
          <w:pgSz w:w="11906" w:h="16383"/>
          <w:pgMar w:top="1134" w:right="850" w:bottom="1134" w:left="1701" w:header="720" w:footer="720" w:gutter="0"/>
          <w:cols w:space="720"/>
        </w:sectPr>
      </w:pPr>
    </w:p>
    <w:p w:rsidR="004C6B5C" w:rsidRPr="00FF1B87" w:rsidRDefault="00BA5A42">
      <w:pPr>
        <w:spacing w:before="199" w:after="199" w:line="336" w:lineRule="auto"/>
        <w:ind w:left="120"/>
        <w:rPr>
          <w:lang w:val="ru-RU"/>
        </w:rPr>
      </w:pPr>
      <w:bookmarkStart w:id="10" w:name="block-84763423"/>
      <w:bookmarkEnd w:id="9"/>
      <w:r w:rsidRPr="00FF1B8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4C6B5C" w:rsidRPr="00FF1B87" w:rsidRDefault="004C6B5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8"/>
        <w:gridCol w:w="8609"/>
      </w:tblGrid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9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/>
              <w:ind w:left="19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арифметическими корнями натуральной степени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Свойствастепени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 числа.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и натуральные логарифмы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оценкарезультатавычислений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Преобразованиевыражений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Комплексныечисла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Иррациональныеуравнения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Тригонометрическиеуравнения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логарифмическиеуравнения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Иррациональныенеравенства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логарифмическиенеравенства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Тригонометрическиенеравенства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Периодическиефункции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</w:t>
            </w: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свойства и графики</w:t>
            </w:r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способызаданияпоследовательностей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Началаматематическогоанализа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наименьшегозначенияфункциинаотрезке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Фигурынаплоскости</w:t>
            </w:r>
            <w:proofErr w:type="spellEnd"/>
          </w:p>
        </w:tc>
      </w:tr>
      <w:tr w:rsidR="004C6B5C" w:rsidRPr="00E02DB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Pr="00FF1B87" w:rsidRDefault="00BA5A42">
            <w:pPr>
              <w:spacing w:after="0" w:line="312" w:lineRule="auto"/>
              <w:ind w:left="234"/>
              <w:rPr>
                <w:lang w:val="ru-RU"/>
              </w:rPr>
            </w:pPr>
            <w:r w:rsidRPr="00FF1B87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поверхностивращения</w:t>
            </w:r>
            <w:proofErr w:type="spellEnd"/>
          </w:p>
        </w:tc>
      </w:tr>
      <w:tr w:rsidR="004C6B5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B5C" w:rsidRDefault="00BA5A42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4C6B5C" w:rsidRDefault="004C6B5C">
      <w:pPr>
        <w:sectPr w:rsidR="004C6B5C">
          <w:pgSz w:w="11906" w:h="16383"/>
          <w:pgMar w:top="1134" w:right="850" w:bottom="1134" w:left="1701" w:header="720" w:footer="720" w:gutter="0"/>
          <w:cols w:space="720"/>
        </w:sectPr>
      </w:pPr>
    </w:p>
    <w:p w:rsidR="004C6B5C" w:rsidRPr="00FF1B87" w:rsidRDefault="00BA5A42">
      <w:pPr>
        <w:spacing w:after="0"/>
        <w:ind w:left="120"/>
        <w:rPr>
          <w:lang w:val="ru-RU"/>
        </w:rPr>
      </w:pPr>
      <w:bookmarkStart w:id="11" w:name="block-84763422"/>
      <w:bookmarkEnd w:id="10"/>
      <w:r w:rsidRPr="00FF1B8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C6B5C" w:rsidRPr="00FF1B87" w:rsidRDefault="00BA5A42">
      <w:pPr>
        <w:spacing w:after="0" w:line="480" w:lineRule="auto"/>
        <w:ind w:left="120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ОБЯЗАТЕЛЬНЫЕ УЧЕБНЫЕ 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>МАТЕРИАЛЫ ДЛЯ УЧЕНИКА</w:t>
      </w:r>
    </w:p>
    <w:p w:rsidR="00C56DEE" w:rsidRDefault="00C56DEE" w:rsidP="00C56DEE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5D37AB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Геометрия, 10-11 классы/Бутузов В.Ф., Прасолов В.В. под редакцией Садовничего В.А., Акционерное общество "Издательство "Просвещение" </w:t>
      </w:r>
    </w:p>
    <w:p w:rsidR="00C56DEE" w:rsidRDefault="00C56DEE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4C6B5C" w:rsidRPr="00FF1B87" w:rsidRDefault="00BA5A42">
      <w:pPr>
        <w:spacing w:after="0" w:line="480" w:lineRule="auto"/>
        <w:ind w:left="120"/>
        <w:rPr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МАТЕРИАЛЫ ДЛЯ </w:t>
      </w:r>
      <w:r w:rsidRPr="00FF1B87">
        <w:rPr>
          <w:rFonts w:ascii="Times New Roman" w:hAnsi="Times New Roman"/>
          <w:b/>
          <w:color w:val="000000"/>
          <w:sz w:val="28"/>
          <w:lang w:val="ru-RU"/>
        </w:rPr>
        <w:t>УЧИТЕЛЯ</w:t>
      </w:r>
    </w:p>
    <w:p w:rsidR="00FF1B87" w:rsidRPr="00E02DB0" w:rsidRDefault="00FF1B87" w:rsidP="00E02DB0">
      <w:pPr>
        <w:pStyle w:val="ae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Hlk238841209"/>
      <w:r w:rsidRPr="00E02DB0">
        <w:rPr>
          <w:rFonts w:ascii="Times New Roman" w:hAnsi="Times New Roman" w:cs="Times New Roman"/>
          <w:sz w:val="24"/>
          <w:szCs w:val="24"/>
          <w:lang w:val="ru-RU"/>
        </w:rPr>
        <w:t>Информационно-методическое письмо об особенностях преподавания учебного предмета «Математика» в 2026/2027 учебном году</w:t>
      </w:r>
    </w:p>
    <w:p w:rsidR="00FF1B87" w:rsidRDefault="00AD1AE4" w:rsidP="00FF1B8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hyperlink r:id="rId209" w:history="1">
        <w:r w:rsidR="00FF1B87"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https://clck.su/zIwVG</w:t>
        </w:r>
      </w:hyperlink>
    </w:p>
    <w:bookmarkEnd w:id="12"/>
    <w:p w:rsidR="00FF1B87" w:rsidRPr="00E02DB0" w:rsidRDefault="00FF1B87" w:rsidP="00E02DB0">
      <w:pPr>
        <w:pStyle w:val="ae"/>
        <w:numPr>
          <w:ilvl w:val="0"/>
          <w:numId w:val="4"/>
        </w:numPr>
        <w:spacing w:after="0" w:line="480" w:lineRule="auto"/>
        <w:rPr>
          <w:lang w:val="ru-RU"/>
        </w:rPr>
      </w:pPr>
      <w:r w:rsidRPr="00E02DB0"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«Математика». 10-11 классы (2024 г.) </w:t>
      </w:r>
      <w:hyperlink r:id="rId210" w:history="1"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proofErr w:type="spellEnd"/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wp</w:t>
        </w:r>
        <w:proofErr w:type="spellEnd"/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content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uploads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/2024/12/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so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soo</w:t>
        </w:r>
        <w:proofErr w:type="spellEnd"/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proofErr w:type="spellStart"/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matematika</w:t>
        </w:r>
        <w:proofErr w:type="spellEnd"/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_2024.</w:t>
        </w:r>
        <w:proofErr w:type="spellStart"/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pdf</w:t>
        </w:r>
        <w:proofErr w:type="spellEnd"/>
      </w:hyperlink>
    </w:p>
    <w:p w:rsidR="00C56DEE" w:rsidRDefault="00C56DEE" w:rsidP="00C56DEE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5D37AB">
        <w:rPr>
          <w:rFonts w:ascii="Times New Roman" w:hAnsi="Times New Roman"/>
          <w:color w:val="000000"/>
          <w:sz w:val="28"/>
          <w:lang w:val="ru-RU"/>
        </w:rPr>
        <w:t xml:space="preserve">• Геометрия. Дидактические материалы 10 класс. Автор: Бутузов В.Ф., Прасолов В.В., Акционерное общество "Издательство "Просвещение" </w:t>
      </w:r>
    </w:p>
    <w:p w:rsidR="00C56DEE" w:rsidRDefault="00C56DEE" w:rsidP="00C56DEE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5D37AB">
        <w:rPr>
          <w:rFonts w:ascii="Times New Roman" w:hAnsi="Times New Roman"/>
          <w:color w:val="000000"/>
          <w:sz w:val="28"/>
          <w:lang w:val="ru-RU"/>
        </w:rPr>
        <w:t>• Геометрия. Методические рекомендации к УМК "Геометрия 10-11 классы". Автор: Бутузов В.Ф., Прасолов В.В., Акционерное общество "Издательство "Просвещение"</w:t>
      </w:r>
    </w:p>
    <w:p w:rsidR="00C56DEE" w:rsidRPr="00C56DEE" w:rsidRDefault="00C56DEE" w:rsidP="00FF1B8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C6B5C" w:rsidRDefault="00BA5A4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F1B8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F1B87" w:rsidRPr="00FF1B87" w:rsidRDefault="00FF1B87">
      <w:pPr>
        <w:spacing w:after="0" w:line="480" w:lineRule="auto"/>
        <w:ind w:left="120"/>
        <w:rPr>
          <w:lang w:val="ru-RU"/>
        </w:rPr>
      </w:pPr>
    </w:p>
    <w:p w:rsidR="004C6B5C" w:rsidRPr="00FF1B87" w:rsidRDefault="004C6B5C">
      <w:pPr>
        <w:spacing w:after="0" w:line="480" w:lineRule="auto"/>
        <w:ind w:left="120"/>
        <w:rPr>
          <w:lang w:val="ru-RU"/>
        </w:rPr>
      </w:pPr>
    </w:p>
    <w:p w:rsidR="004C6B5C" w:rsidRPr="00FF1B87" w:rsidRDefault="004C6B5C">
      <w:pPr>
        <w:rPr>
          <w:lang w:val="ru-RU"/>
        </w:rPr>
        <w:sectPr w:rsidR="004C6B5C" w:rsidRPr="00FF1B8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91746E" w:rsidRPr="00FF1B87" w:rsidRDefault="0091746E">
      <w:pPr>
        <w:rPr>
          <w:lang w:val="ru-RU"/>
        </w:rPr>
      </w:pPr>
    </w:p>
    <w:sectPr w:rsidR="0091746E" w:rsidRPr="00FF1B87" w:rsidSect="00AD1AE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1F8E"/>
    <w:multiLevelType w:val="multilevel"/>
    <w:tmpl w:val="65F279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117924"/>
    <w:multiLevelType w:val="hybridMultilevel"/>
    <w:tmpl w:val="7A625E7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54DF46A1"/>
    <w:multiLevelType w:val="multilevel"/>
    <w:tmpl w:val="BB7AD3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A9E0C69"/>
    <w:multiLevelType w:val="hybridMultilevel"/>
    <w:tmpl w:val="F3BC2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4C6B5C"/>
    <w:rsid w:val="003D5812"/>
    <w:rsid w:val="004C6B5C"/>
    <w:rsid w:val="005D37AB"/>
    <w:rsid w:val="0091746E"/>
    <w:rsid w:val="00AD1AE4"/>
    <w:rsid w:val="00BA5A42"/>
    <w:rsid w:val="00C56DEE"/>
    <w:rsid w:val="00CE7CA1"/>
    <w:rsid w:val="00DF1D75"/>
    <w:rsid w:val="00E02DB0"/>
    <w:rsid w:val="00FF1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D1AE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AD1A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E02D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DXUUAIA5" TargetMode="External"/><Relationship Id="rId21" Type="http://schemas.openxmlformats.org/officeDocument/2006/relationships/hyperlink" Target="https://m.edsoo.ru/HFW637QDR" TargetMode="External"/><Relationship Id="rId42" Type="http://schemas.openxmlformats.org/officeDocument/2006/relationships/hyperlink" Target="https://m.edsoo.ru/9VJZIWC6J" TargetMode="External"/><Relationship Id="rId63" Type="http://schemas.openxmlformats.org/officeDocument/2006/relationships/hyperlink" Target="https://m.edsoo.ru/TJSUOWZTH" TargetMode="External"/><Relationship Id="rId84" Type="http://schemas.openxmlformats.org/officeDocument/2006/relationships/hyperlink" Target="https://m.edsoo.ru/J3R0247E0" TargetMode="External"/><Relationship Id="rId138" Type="http://schemas.openxmlformats.org/officeDocument/2006/relationships/hyperlink" Target="https://m.edsoo.ru/VK2J2TXEF" TargetMode="External"/><Relationship Id="rId159" Type="http://schemas.openxmlformats.org/officeDocument/2006/relationships/hyperlink" Target="https://m.edsoo.ru/AWKB9E4NE" TargetMode="External"/><Relationship Id="rId170" Type="http://schemas.openxmlformats.org/officeDocument/2006/relationships/hyperlink" Target="https://m.edsoo.ru/MSYBPKH7R" TargetMode="External"/><Relationship Id="rId191" Type="http://schemas.openxmlformats.org/officeDocument/2006/relationships/hyperlink" Target="https://m.edsoo.ru/4F52B11KK" TargetMode="External"/><Relationship Id="rId205" Type="http://schemas.openxmlformats.org/officeDocument/2006/relationships/hyperlink" Target="https://m.edsoo.ru/4PGHOJYAH" TargetMode="External"/><Relationship Id="rId107" Type="http://schemas.openxmlformats.org/officeDocument/2006/relationships/hyperlink" Target="https://m.edsoo.ru/WERSDSI4U" TargetMode="External"/><Relationship Id="rId11" Type="http://schemas.openxmlformats.org/officeDocument/2006/relationships/hyperlink" Target="https://m.edsoo.ru/IDKRA603N" TargetMode="External"/><Relationship Id="rId32" Type="http://schemas.openxmlformats.org/officeDocument/2006/relationships/hyperlink" Target="https://m.edsoo.ru/Z5FPA6SHI" TargetMode="External"/><Relationship Id="rId37" Type="http://schemas.openxmlformats.org/officeDocument/2006/relationships/hyperlink" Target="https://m.edsoo.ru/93OT7FLSK" TargetMode="External"/><Relationship Id="rId53" Type="http://schemas.openxmlformats.org/officeDocument/2006/relationships/hyperlink" Target="https://m.edsoo.ru/CNE1PAIU5" TargetMode="External"/><Relationship Id="rId58" Type="http://schemas.openxmlformats.org/officeDocument/2006/relationships/hyperlink" Target="https://m.edsoo.ru/F5ZMOA1AE" TargetMode="External"/><Relationship Id="rId74" Type="http://schemas.openxmlformats.org/officeDocument/2006/relationships/hyperlink" Target="https://m.edsoo.ru/E3T10AD6I" TargetMode="External"/><Relationship Id="rId79" Type="http://schemas.openxmlformats.org/officeDocument/2006/relationships/hyperlink" Target="https://m.edsoo.ru/5W9VI1HMD" TargetMode="External"/><Relationship Id="rId102" Type="http://schemas.openxmlformats.org/officeDocument/2006/relationships/hyperlink" Target="https://m.edsoo.ru/ECRMXSNM3" TargetMode="External"/><Relationship Id="rId123" Type="http://schemas.openxmlformats.org/officeDocument/2006/relationships/hyperlink" Target="https://m.edsoo.ru/52XGO2J5B" TargetMode="External"/><Relationship Id="rId128" Type="http://schemas.openxmlformats.org/officeDocument/2006/relationships/hyperlink" Target="https://m.edsoo.ru/YQUVT6VZX" TargetMode="External"/><Relationship Id="rId144" Type="http://schemas.openxmlformats.org/officeDocument/2006/relationships/hyperlink" Target="https://m.edsoo.ru/ON585060H" TargetMode="External"/><Relationship Id="rId149" Type="http://schemas.openxmlformats.org/officeDocument/2006/relationships/hyperlink" Target="https://m.edsoo.ru/SF48ODTS6" TargetMode="External"/><Relationship Id="rId5" Type="http://schemas.openxmlformats.org/officeDocument/2006/relationships/hyperlink" Target="https://m.edsoo.ru/F9MGVRWHE" TargetMode="External"/><Relationship Id="rId90" Type="http://schemas.openxmlformats.org/officeDocument/2006/relationships/hyperlink" Target="https://m.edsoo.ru/LRBSE3B09" TargetMode="External"/><Relationship Id="rId95" Type="http://schemas.openxmlformats.org/officeDocument/2006/relationships/hyperlink" Target="https://m.edsoo.ru/U760IDCTG" TargetMode="External"/><Relationship Id="rId160" Type="http://schemas.openxmlformats.org/officeDocument/2006/relationships/hyperlink" Target="https://m.edsoo.ru/9NF4UE3KJ" TargetMode="External"/><Relationship Id="rId165" Type="http://schemas.openxmlformats.org/officeDocument/2006/relationships/hyperlink" Target="https://m.edsoo.ru/W1TVKAJOR" TargetMode="External"/><Relationship Id="rId181" Type="http://schemas.openxmlformats.org/officeDocument/2006/relationships/hyperlink" Target="https://m.edsoo.ru/7O9VJYPSC" TargetMode="External"/><Relationship Id="rId186" Type="http://schemas.openxmlformats.org/officeDocument/2006/relationships/hyperlink" Target="https://m.edsoo.ru/73UODGNYR" TargetMode="External"/><Relationship Id="rId211" Type="http://schemas.openxmlformats.org/officeDocument/2006/relationships/fontTable" Target="fontTable.xml"/><Relationship Id="rId22" Type="http://schemas.openxmlformats.org/officeDocument/2006/relationships/hyperlink" Target="https://m.edsoo.ru/L62FFLCBW" TargetMode="External"/><Relationship Id="rId27" Type="http://schemas.openxmlformats.org/officeDocument/2006/relationships/hyperlink" Target="https://m.edsoo.ru/EBLE09SZ1" TargetMode="External"/><Relationship Id="rId43" Type="http://schemas.openxmlformats.org/officeDocument/2006/relationships/hyperlink" Target="https://m.edsoo.ru/Z6FNNNT5D" TargetMode="External"/><Relationship Id="rId48" Type="http://schemas.openxmlformats.org/officeDocument/2006/relationships/hyperlink" Target="https://m.edsoo.ru/WF3MTS4E5" TargetMode="External"/><Relationship Id="rId64" Type="http://schemas.openxmlformats.org/officeDocument/2006/relationships/hyperlink" Target="https://m.edsoo.ru/DHFUCBWO6" TargetMode="External"/><Relationship Id="rId69" Type="http://schemas.openxmlformats.org/officeDocument/2006/relationships/hyperlink" Target="https://m.edsoo.ru/3U4O237CK" TargetMode="External"/><Relationship Id="rId113" Type="http://schemas.openxmlformats.org/officeDocument/2006/relationships/hyperlink" Target="https://m.edsoo.ru/NTYOG2APM" TargetMode="External"/><Relationship Id="rId118" Type="http://schemas.openxmlformats.org/officeDocument/2006/relationships/hyperlink" Target="https://m.edsoo.ru/SG451UUG1" TargetMode="External"/><Relationship Id="rId134" Type="http://schemas.openxmlformats.org/officeDocument/2006/relationships/hyperlink" Target="https://m.edsoo.ru/X2HRM9HD4" TargetMode="External"/><Relationship Id="rId139" Type="http://schemas.openxmlformats.org/officeDocument/2006/relationships/hyperlink" Target="https://m.edsoo.ru/0DR6H6TQS" TargetMode="External"/><Relationship Id="rId80" Type="http://schemas.openxmlformats.org/officeDocument/2006/relationships/hyperlink" Target="https://m.edsoo.ru/3XGHNLQ4J" TargetMode="External"/><Relationship Id="rId85" Type="http://schemas.openxmlformats.org/officeDocument/2006/relationships/hyperlink" Target="https://m.edsoo.ru/JNDH0O8E0" TargetMode="External"/><Relationship Id="rId150" Type="http://schemas.openxmlformats.org/officeDocument/2006/relationships/hyperlink" Target="https://m.edsoo.ru/9SF6OYYVX" TargetMode="External"/><Relationship Id="rId155" Type="http://schemas.openxmlformats.org/officeDocument/2006/relationships/hyperlink" Target="https://m.edsoo.ru/MAVW4KY55" TargetMode="External"/><Relationship Id="rId171" Type="http://schemas.openxmlformats.org/officeDocument/2006/relationships/hyperlink" Target="https://m.edsoo.ru/MXRDTK72T" TargetMode="External"/><Relationship Id="rId176" Type="http://schemas.openxmlformats.org/officeDocument/2006/relationships/hyperlink" Target="https://m.edsoo.ru/22WPBLTP9" TargetMode="External"/><Relationship Id="rId192" Type="http://schemas.openxmlformats.org/officeDocument/2006/relationships/hyperlink" Target="https://m.edsoo.ru/1HVB2NZH9" TargetMode="External"/><Relationship Id="rId197" Type="http://schemas.openxmlformats.org/officeDocument/2006/relationships/hyperlink" Target="https://m.edsoo.ru/H2ZABPRXO" TargetMode="External"/><Relationship Id="rId206" Type="http://schemas.openxmlformats.org/officeDocument/2006/relationships/hyperlink" Target="https://m.edsoo.ru/GEJCO734F" TargetMode="External"/><Relationship Id="rId201" Type="http://schemas.openxmlformats.org/officeDocument/2006/relationships/hyperlink" Target="https://m.edsoo.ru/UI26CB4XL" TargetMode="External"/><Relationship Id="rId12" Type="http://schemas.openxmlformats.org/officeDocument/2006/relationships/hyperlink" Target="https://m.edsoo.ru/ZIP3R7LQ2" TargetMode="External"/><Relationship Id="rId17" Type="http://schemas.openxmlformats.org/officeDocument/2006/relationships/hyperlink" Target="https://m.edsoo.ru/EKWHLAW84" TargetMode="External"/><Relationship Id="rId33" Type="http://schemas.openxmlformats.org/officeDocument/2006/relationships/hyperlink" Target="https://m.edsoo.ru/7W31C0FG6" TargetMode="External"/><Relationship Id="rId38" Type="http://schemas.openxmlformats.org/officeDocument/2006/relationships/hyperlink" Target="https://m.edsoo.ru/QFUJAHV88" TargetMode="External"/><Relationship Id="rId59" Type="http://schemas.openxmlformats.org/officeDocument/2006/relationships/hyperlink" Target="https://m.edsoo.ru/T50FUDOOJ" TargetMode="External"/><Relationship Id="rId103" Type="http://schemas.openxmlformats.org/officeDocument/2006/relationships/hyperlink" Target="https://m.edsoo.ru/XXBTFP5WL" TargetMode="External"/><Relationship Id="rId108" Type="http://schemas.openxmlformats.org/officeDocument/2006/relationships/hyperlink" Target="https://m.edsoo.ru/M6JO60NJ7" TargetMode="External"/><Relationship Id="rId124" Type="http://schemas.openxmlformats.org/officeDocument/2006/relationships/hyperlink" Target="https://m.edsoo.ru/CUP7TCPXQ" TargetMode="External"/><Relationship Id="rId129" Type="http://schemas.openxmlformats.org/officeDocument/2006/relationships/hyperlink" Target="https://m.edsoo.ru/HQIN2OZJP" TargetMode="External"/><Relationship Id="rId54" Type="http://schemas.openxmlformats.org/officeDocument/2006/relationships/hyperlink" Target="https://m.edsoo.ru/IPCG564WN" TargetMode="External"/><Relationship Id="rId70" Type="http://schemas.openxmlformats.org/officeDocument/2006/relationships/hyperlink" Target="https://m.edsoo.ru/8H4CYFAB0" TargetMode="External"/><Relationship Id="rId75" Type="http://schemas.openxmlformats.org/officeDocument/2006/relationships/hyperlink" Target="https://m.edsoo.ru/4TBYU36HZ" TargetMode="External"/><Relationship Id="rId91" Type="http://schemas.openxmlformats.org/officeDocument/2006/relationships/hyperlink" Target="https://m.edsoo.ru/MNTSX2XL8" TargetMode="External"/><Relationship Id="rId96" Type="http://schemas.openxmlformats.org/officeDocument/2006/relationships/hyperlink" Target="https://m.edsoo.ru/JZ46VNC71" TargetMode="External"/><Relationship Id="rId140" Type="http://schemas.openxmlformats.org/officeDocument/2006/relationships/hyperlink" Target="https://m.edsoo.ru/0SHTIOT1G" TargetMode="External"/><Relationship Id="rId145" Type="http://schemas.openxmlformats.org/officeDocument/2006/relationships/hyperlink" Target="https://m.edsoo.ru/2CJLCMK8N" TargetMode="External"/><Relationship Id="rId161" Type="http://schemas.openxmlformats.org/officeDocument/2006/relationships/hyperlink" Target="https://m.edsoo.ru/QZVH5EXL9" TargetMode="External"/><Relationship Id="rId166" Type="http://schemas.openxmlformats.org/officeDocument/2006/relationships/hyperlink" Target="https://m.edsoo.ru/JF8NB5ZS0" TargetMode="External"/><Relationship Id="rId182" Type="http://schemas.openxmlformats.org/officeDocument/2006/relationships/hyperlink" Target="https://m.edsoo.ru/QXEA9GPVB" TargetMode="External"/><Relationship Id="rId187" Type="http://schemas.openxmlformats.org/officeDocument/2006/relationships/hyperlink" Target="https://m.edsoo.ru/RXJ4YW6N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5ECB310PZ" TargetMode="External"/><Relationship Id="rId212" Type="http://schemas.openxmlformats.org/officeDocument/2006/relationships/theme" Target="theme/theme1.xml"/><Relationship Id="rId23" Type="http://schemas.openxmlformats.org/officeDocument/2006/relationships/hyperlink" Target="https://m.edsoo.ru/J1AQJNZCX" TargetMode="External"/><Relationship Id="rId28" Type="http://schemas.openxmlformats.org/officeDocument/2006/relationships/hyperlink" Target="https://m.edsoo.ru/TYO9QBHKY" TargetMode="External"/><Relationship Id="rId49" Type="http://schemas.openxmlformats.org/officeDocument/2006/relationships/hyperlink" Target="https://m.edsoo.ru/OKTGKHN8I" TargetMode="External"/><Relationship Id="rId114" Type="http://schemas.openxmlformats.org/officeDocument/2006/relationships/hyperlink" Target="https://m.edsoo.ru/54EQ7JQ8E" TargetMode="External"/><Relationship Id="rId119" Type="http://schemas.openxmlformats.org/officeDocument/2006/relationships/hyperlink" Target="https://m.edsoo.ru/8V2N4X1L3" TargetMode="External"/><Relationship Id="rId44" Type="http://schemas.openxmlformats.org/officeDocument/2006/relationships/hyperlink" Target="https://m.edsoo.ru/HYNIQ785Q" TargetMode="External"/><Relationship Id="rId60" Type="http://schemas.openxmlformats.org/officeDocument/2006/relationships/hyperlink" Target="https://m.edsoo.ru/N77K7ZM8K" TargetMode="External"/><Relationship Id="rId65" Type="http://schemas.openxmlformats.org/officeDocument/2006/relationships/hyperlink" Target="https://m.edsoo.ru/9OANVFE9E" TargetMode="External"/><Relationship Id="rId81" Type="http://schemas.openxmlformats.org/officeDocument/2006/relationships/hyperlink" Target="https://m.edsoo.ru/HMVTV74CP" TargetMode="External"/><Relationship Id="rId86" Type="http://schemas.openxmlformats.org/officeDocument/2006/relationships/hyperlink" Target="https://m.edsoo.ru/L8803LZGS" TargetMode="External"/><Relationship Id="rId130" Type="http://schemas.openxmlformats.org/officeDocument/2006/relationships/hyperlink" Target="https://m.edsoo.ru/OWFAQ1A9J" TargetMode="External"/><Relationship Id="rId135" Type="http://schemas.openxmlformats.org/officeDocument/2006/relationships/hyperlink" Target="https://m.edsoo.ru/8H4ELY9N6" TargetMode="External"/><Relationship Id="rId151" Type="http://schemas.openxmlformats.org/officeDocument/2006/relationships/hyperlink" Target="https://m.edsoo.ru/Z4MZ27RMY" TargetMode="External"/><Relationship Id="rId156" Type="http://schemas.openxmlformats.org/officeDocument/2006/relationships/hyperlink" Target="https://m.edsoo.ru/PVRE7HQ6Y" TargetMode="External"/><Relationship Id="rId177" Type="http://schemas.openxmlformats.org/officeDocument/2006/relationships/hyperlink" Target="https://m.edsoo.ru/33W222M63" TargetMode="External"/><Relationship Id="rId198" Type="http://schemas.openxmlformats.org/officeDocument/2006/relationships/hyperlink" Target="https://m.edsoo.ru/JG1DJ50NK" TargetMode="External"/><Relationship Id="rId172" Type="http://schemas.openxmlformats.org/officeDocument/2006/relationships/hyperlink" Target="https://m.edsoo.ru/XW5LI7A9J" TargetMode="External"/><Relationship Id="rId193" Type="http://schemas.openxmlformats.org/officeDocument/2006/relationships/hyperlink" Target="https://m.edsoo.ru/AQEFPERJ0" TargetMode="External"/><Relationship Id="rId202" Type="http://schemas.openxmlformats.org/officeDocument/2006/relationships/hyperlink" Target="https://m.edsoo.ru/IE8ALO6B5" TargetMode="External"/><Relationship Id="rId207" Type="http://schemas.openxmlformats.org/officeDocument/2006/relationships/hyperlink" Target="https://m.edsoo.ru/RK4XSFWNR" TargetMode="External"/><Relationship Id="rId13" Type="http://schemas.openxmlformats.org/officeDocument/2006/relationships/hyperlink" Target="https://m.edsoo.ru/AQXJXEDYR" TargetMode="External"/><Relationship Id="rId18" Type="http://schemas.openxmlformats.org/officeDocument/2006/relationships/hyperlink" Target="https://m.edsoo.ru/1JO0N310O" TargetMode="External"/><Relationship Id="rId39" Type="http://schemas.openxmlformats.org/officeDocument/2006/relationships/hyperlink" Target="https://m.edsoo.ru/2WG4W4XNO" TargetMode="External"/><Relationship Id="rId109" Type="http://schemas.openxmlformats.org/officeDocument/2006/relationships/hyperlink" Target="https://m.edsoo.ru/55KY41LVG" TargetMode="External"/><Relationship Id="rId34" Type="http://schemas.openxmlformats.org/officeDocument/2006/relationships/hyperlink" Target="https://m.edsoo.ru/N18CU003L" TargetMode="External"/><Relationship Id="rId50" Type="http://schemas.openxmlformats.org/officeDocument/2006/relationships/hyperlink" Target="https://m.edsoo.ru/S1V9AWIW3" TargetMode="External"/><Relationship Id="rId55" Type="http://schemas.openxmlformats.org/officeDocument/2006/relationships/hyperlink" Target="https://m.edsoo.ru/K4EHQ3E9E" TargetMode="External"/><Relationship Id="rId76" Type="http://schemas.openxmlformats.org/officeDocument/2006/relationships/hyperlink" Target="https://m.edsoo.ru/TL947D6WK" TargetMode="External"/><Relationship Id="rId97" Type="http://schemas.openxmlformats.org/officeDocument/2006/relationships/hyperlink" Target="https://m.edsoo.ru/IU5I96UQP" TargetMode="External"/><Relationship Id="rId104" Type="http://schemas.openxmlformats.org/officeDocument/2006/relationships/hyperlink" Target="https://m.edsoo.ru/SFGPDWNKO" TargetMode="External"/><Relationship Id="rId120" Type="http://schemas.openxmlformats.org/officeDocument/2006/relationships/hyperlink" Target="https://m.edsoo.ru/UZ15UU37F" TargetMode="External"/><Relationship Id="rId125" Type="http://schemas.openxmlformats.org/officeDocument/2006/relationships/hyperlink" Target="https://m.edsoo.ru/MM69MKRDP" TargetMode="External"/><Relationship Id="rId141" Type="http://schemas.openxmlformats.org/officeDocument/2006/relationships/hyperlink" Target="https://m.edsoo.ru/8AIL9YHYJ" TargetMode="External"/><Relationship Id="rId146" Type="http://schemas.openxmlformats.org/officeDocument/2006/relationships/hyperlink" Target="https://m.edsoo.ru/AL3P0DC9E" TargetMode="External"/><Relationship Id="rId167" Type="http://schemas.openxmlformats.org/officeDocument/2006/relationships/hyperlink" Target="https://m.edsoo.ru/M6WK9K95O" TargetMode="External"/><Relationship Id="rId188" Type="http://schemas.openxmlformats.org/officeDocument/2006/relationships/hyperlink" Target="https://m.edsoo.ru/ZSUA77NTX" TargetMode="External"/><Relationship Id="rId7" Type="http://schemas.openxmlformats.org/officeDocument/2006/relationships/hyperlink" Target="https://m.edsoo.ru/T2NNAU5WK" TargetMode="External"/><Relationship Id="rId71" Type="http://schemas.openxmlformats.org/officeDocument/2006/relationships/hyperlink" Target="https://m.edsoo.ru/F1HM69NVD" TargetMode="External"/><Relationship Id="rId92" Type="http://schemas.openxmlformats.org/officeDocument/2006/relationships/hyperlink" Target="https://m.edsoo.ru/5HBMZ1POH" TargetMode="External"/><Relationship Id="rId162" Type="http://schemas.openxmlformats.org/officeDocument/2006/relationships/hyperlink" Target="https://m.edsoo.ru/AKF6PW62W" TargetMode="External"/><Relationship Id="rId183" Type="http://schemas.openxmlformats.org/officeDocument/2006/relationships/hyperlink" Target="https://m.edsoo.ru/VV6ONBVZX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YUQMU9K9" TargetMode="External"/><Relationship Id="rId24" Type="http://schemas.openxmlformats.org/officeDocument/2006/relationships/hyperlink" Target="https://m.edsoo.ru/XJEZAR5TO" TargetMode="External"/><Relationship Id="rId40" Type="http://schemas.openxmlformats.org/officeDocument/2006/relationships/hyperlink" Target="https://m.edsoo.ru/3KIKV3ROG" TargetMode="External"/><Relationship Id="rId45" Type="http://schemas.openxmlformats.org/officeDocument/2006/relationships/hyperlink" Target="https://m.edsoo.ru/FZBZVP0EC" TargetMode="External"/><Relationship Id="rId66" Type="http://schemas.openxmlformats.org/officeDocument/2006/relationships/hyperlink" Target="https://m.edsoo.ru/JW5UZNN8J" TargetMode="External"/><Relationship Id="rId87" Type="http://schemas.openxmlformats.org/officeDocument/2006/relationships/hyperlink" Target="https://m.edsoo.ru/B4T0MDU1D" TargetMode="External"/><Relationship Id="rId110" Type="http://schemas.openxmlformats.org/officeDocument/2006/relationships/hyperlink" Target="https://m.edsoo.ru/U20HPUS6W" TargetMode="External"/><Relationship Id="rId115" Type="http://schemas.openxmlformats.org/officeDocument/2006/relationships/hyperlink" Target="https://m.edsoo.ru/VPKWBB4AA" TargetMode="External"/><Relationship Id="rId131" Type="http://schemas.openxmlformats.org/officeDocument/2006/relationships/hyperlink" Target="https://m.edsoo.ru/FDRZO9G4X" TargetMode="External"/><Relationship Id="rId136" Type="http://schemas.openxmlformats.org/officeDocument/2006/relationships/hyperlink" Target="https://m.edsoo.ru/S8UW1WWV1" TargetMode="External"/><Relationship Id="rId157" Type="http://schemas.openxmlformats.org/officeDocument/2006/relationships/hyperlink" Target="https://m.edsoo.ru/EOVSHAL8L" TargetMode="External"/><Relationship Id="rId178" Type="http://schemas.openxmlformats.org/officeDocument/2006/relationships/hyperlink" Target="https://m.edsoo.ru/1ZN2S6ZMO" TargetMode="External"/><Relationship Id="rId61" Type="http://schemas.openxmlformats.org/officeDocument/2006/relationships/hyperlink" Target="https://m.edsoo.ru/L9E703U3V" TargetMode="External"/><Relationship Id="rId82" Type="http://schemas.openxmlformats.org/officeDocument/2006/relationships/hyperlink" Target="https://m.edsoo.ru/1RTWZ59YU" TargetMode="External"/><Relationship Id="rId152" Type="http://schemas.openxmlformats.org/officeDocument/2006/relationships/hyperlink" Target="https://m.edsoo.ru/I39CXO3CP" TargetMode="External"/><Relationship Id="rId173" Type="http://schemas.openxmlformats.org/officeDocument/2006/relationships/hyperlink" Target="https://m.edsoo.ru/EJ2QDAVEJ" TargetMode="External"/><Relationship Id="rId194" Type="http://schemas.openxmlformats.org/officeDocument/2006/relationships/hyperlink" Target="https://m.edsoo.ru/3NIJ0LN63" TargetMode="External"/><Relationship Id="rId199" Type="http://schemas.openxmlformats.org/officeDocument/2006/relationships/hyperlink" Target="https://m.edsoo.ru/GXZMP89GD" TargetMode="External"/><Relationship Id="rId203" Type="http://schemas.openxmlformats.org/officeDocument/2006/relationships/hyperlink" Target="https://m.edsoo.ru/8ZKNMYF03" TargetMode="External"/><Relationship Id="rId208" Type="http://schemas.openxmlformats.org/officeDocument/2006/relationships/hyperlink" Target="https://m.edsoo.ru/X89TQ8776" TargetMode="External"/><Relationship Id="rId19" Type="http://schemas.openxmlformats.org/officeDocument/2006/relationships/hyperlink" Target="https://m.edsoo.ru/DDABJTC2N" TargetMode="External"/><Relationship Id="rId14" Type="http://schemas.openxmlformats.org/officeDocument/2006/relationships/hyperlink" Target="https://m.edsoo.ru/EVUE9AZ7J" TargetMode="External"/><Relationship Id="rId30" Type="http://schemas.openxmlformats.org/officeDocument/2006/relationships/hyperlink" Target="https://m.edsoo.ru/TRPMZB3MZ" TargetMode="External"/><Relationship Id="rId35" Type="http://schemas.openxmlformats.org/officeDocument/2006/relationships/hyperlink" Target="https://m.edsoo.ru/2DD9X2MQ3" TargetMode="External"/><Relationship Id="rId56" Type="http://schemas.openxmlformats.org/officeDocument/2006/relationships/hyperlink" Target="https://m.edsoo.ru/EBYVPSMSI" TargetMode="External"/><Relationship Id="rId77" Type="http://schemas.openxmlformats.org/officeDocument/2006/relationships/hyperlink" Target="https://m.edsoo.ru/YFWZTQREN" TargetMode="External"/><Relationship Id="rId100" Type="http://schemas.openxmlformats.org/officeDocument/2006/relationships/hyperlink" Target="https://m.edsoo.ru/BEHWOELKS" TargetMode="External"/><Relationship Id="rId105" Type="http://schemas.openxmlformats.org/officeDocument/2006/relationships/hyperlink" Target="https://m.edsoo.ru/X3ZG8A6SO" TargetMode="External"/><Relationship Id="rId126" Type="http://schemas.openxmlformats.org/officeDocument/2006/relationships/hyperlink" Target="https://m.edsoo.ru/O71ROIJFI" TargetMode="External"/><Relationship Id="rId147" Type="http://schemas.openxmlformats.org/officeDocument/2006/relationships/hyperlink" Target="https://m.edsoo.ru/3GOOAJRNY" TargetMode="External"/><Relationship Id="rId168" Type="http://schemas.openxmlformats.org/officeDocument/2006/relationships/hyperlink" Target="https://m.edsoo.ru/U8G24BO8H" TargetMode="External"/><Relationship Id="rId8" Type="http://schemas.openxmlformats.org/officeDocument/2006/relationships/hyperlink" Target="https://m.edsoo.ru/7KZVSHHVO" TargetMode="External"/><Relationship Id="rId51" Type="http://schemas.openxmlformats.org/officeDocument/2006/relationships/hyperlink" Target="https://m.edsoo.ru/KIP9L4ZCX" TargetMode="External"/><Relationship Id="rId72" Type="http://schemas.openxmlformats.org/officeDocument/2006/relationships/hyperlink" Target="https://m.edsoo.ru/FY5TMQ43F" TargetMode="External"/><Relationship Id="rId93" Type="http://schemas.openxmlformats.org/officeDocument/2006/relationships/hyperlink" Target="https://m.edsoo.ru/XS6AN7LA2" TargetMode="External"/><Relationship Id="rId98" Type="http://schemas.openxmlformats.org/officeDocument/2006/relationships/hyperlink" Target="https://m.edsoo.ru/FJXV79T8B" TargetMode="External"/><Relationship Id="rId121" Type="http://schemas.openxmlformats.org/officeDocument/2006/relationships/hyperlink" Target="https://m.edsoo.ru/8NGI1GHFM" TargetMode="External"/><Relationship Id="rId142" Type="http://schemas.openxmlformats.org/officeDocument/2006/relationships/hyperlink" Target="https://m.edsoo.ru/1D8HV54A9" TargetMode="External"/><Relationship Id="rId163" Type="http://schemas.openxmlformats.org/officeDocument/2006/relationships/hyperlink" Target="https://m.edsoo.ru/3429ZLHT5" TargetMode="External"/><Relationship Id="rId184" Type="http://schemas.openxmlformats.org/officeDocument/2006/relationships/hyperlink" Target="https://m.edsoo.ru/EZH9GRUEJ" TargetMode="External"/><Relationship Id="rId189" Type="http://schemas.openxmlformats.org/officeDocument/2006/relationships/hyperlink" Target="https://m.edsoo.ru/A1PU2WOAX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L3FYZL9LR" TargetMode="External"/><Relationship Id="rId46" Type="http://schemas.openxmlformats.org/officeDocument/2006/relationships/hyperlink" Target="https://m.edsoo.ru/I8F8HOGG3" TargetMode="External"/><Relationship Id="rId67" Type="http://schemas.openxmlformats.org/officeDocument/2006/relationships/hyperlink" Target="https://m.edsoo.ru/SK9RHWDFQ" TargetMode="External"/><Relationship Id="rId116" Type="http://schemas.openxmlformats.org/officeDocument/2006/relationships/hyperlink" Target="https://m.edsoo.ru/KHJ2OM3PV" TargetMode="External"/><Relationship Id="rId137" Type="http://schemas.openxmlformats.org/officeDocument/2006/relationships/hyperlink" Target="https://m.edsoo.ru/6UXGO0RC9" TargetMode="External"/><Relationship Id="rId158" Type="http://schemas.openxmlformats.org/officeDocument/2006/relationships/hyperlink" Target="https://m.edsoo.ru/9VKWVDCTE" TargetMode="External"/><Relationship Id="rId20" Type="http://schemas.openxmlformats.org/officeDocument/2006/relationships/hyperlink" Target="https://m.edsoo.ru/SN3SSU8E0" TargetMode="External"/><Relationship Id="rId41" Type="http://schemas.openxmlformats.org/officeDocument/2006/relationships/hyperlink" Target="https://m.edsoo.ru/QLA4PYRAT" TargetMode="External"/><Relationship Id="rId62" Type="http://schemas.openxmlformats.org/officeDocument/2006/relationships/hyperlink" Target="https://m.edsoo.ru/Z9E166HHZ" TargetMode="External"/><Relationship Id="rId83" Type="http://schemas.openxmlformats.org/officeDocument/2006/relationships/hyperlink" Target="https://m.edsoo.ru/VC3UOAK3B" TargetMode="External"/><Relationship Id="rId88" Type="http://schemas.openxmlformats.org/officeDocument/2006/relationships/hyperlink" Target="https://m.edsoo.ru/QOMX9GA1S" TargetMode="External"/><Relationship Id="rId111" Type="http://schemas.openxmlformats.org/officeDocument/2006/relationships/hyperlink" Target="https://m.edsoo.ru/VYIH8TERW" TargetMode="External"/><Relationship Id="rId132" Type="http://schemas.openxmlformats.org/officeDocument/2006/relationships/hyperlink" Target="https://m.edsoo.ru/1ZYRNNIKV" TargetMode="External"/><Relationship Id="rId153" Type="http://schemas.openxmlformats.org/officeDocument/2006/relationships/hyperlink" Target="https://m.edsoo.ru/XNWZSSJ7P" TargetMode="External"/><Relationship Id="rId174" Type="http://schemas.openxmlformats.org/officeDocument/2006/relationships/hyperlink" Target="https://m.edsoo.ru/LE7933LXX" TargetMode="External"/><Relationship Id="rId179" Type="http://schemas.openxmlformats.org/officeDocument/2006/relationships/hyperlink" Target="https://m.edsoo.ru/ACT0MFMVF" TargetMode="External"/><Relationship Id="rId195" Type="http://schemas.openxmlformats.org/officeDocument/2006/relationships/hyperlink" Target="https://m.edsoo.ru/B85S7VDTC" TargetMode="External"/><Relationship Id="rId209" Type="http://schemas.openxmlformats.org/officeDocument/2006/relationships/hyperlink" Target="https://clck.su/zIwVG" TargetMode="External"/><Relationship Id="rId190" Type="http://schemas.openxmlformats.org/officeDocument/2006/relationships/hyperlink" Target="https://m.edsoo.ru/KFDH0MGKZ" TargetMode="External"/><Relationship Id="rId204" Type="http://schemas.openxmlformats.org/officeDocument/2006/relationships/hyperlink" Target="https://m.edsoo.ru/41X3XKQOG" TargetMode="External"/><Relationship Id="rId15" Type="http://schemas.openxmlformats.org/officeDocument/2006/relationships/hyperlink" Target="https://m.edsoo.ru/XT1VCSWB2" TargetMode="External"/><Relationship Id="rId36" Type="http://schemas.openxmlformats.org/officeDocument/2006/relationships/hyperlink" Target="https://m.edsoo.ru/1P06R5839" TargetMode="External"/><Relationship Id="rId57" Type="http://schemas.openxmlformats.org/officeDocument/2006/relationships/hyperlink" Target="https://m.edsoo.ru/GP0ZX8VHE" TargetMode="External"/><Relationship Id="rId106" Type="http://schemas.openxmlformats.org/officeDocument/2006/relationships/hyperlink" Target="https://m.edsoo.ru/931AWXEK1" TargetMode="External"/><Relationship Id="rId127" Type="http://schemas.openxmlformats.org/officeDocument/2006/relationships/hyperlink" Target="https://m.edsoo.ru/26EPTM74A" TargetMode="External"/><Relationship Id="rId10" Type="http://schemas.openxmlformats.org/officeDocument/2006/relationships/hyperlink" Target="https://m.edsoo.ru/88UACE52Y" TargetMode="External"/><Relationship Id="rId31" Type="http://schemas.openxmlformats.org/officeDocument/2006/relationships/hyperlink" Target="https://m.edsoo.ru/03GR5OWZV" TargetMode="External"/><Relationship Id="rId52" Type="http://schemas.openxmlformats.org/officeDocument/2006/relationships/hyperlink" Target="https://m.edsoo.ru/2IIUD45PR" TargetMode="External"/><Relationship Id="rId73" Type="http://schemas.openxmlformats.org/officeDocument/2006/relationships/hyperlink" Target="https://m.edsoo.ru/K99DBNDAW" TargetMode="External"/><Relationship Id="rId78" Type="http://schemas.openxmlformats.org/officeDocument/2006/relationships/hyperlink" Target="https://m.edsoo.ru/W5GN48EIM" TargetMode="External"/><Relationship Id="rId94" Type="http://schemas.openxmlformats.org/officeDocument/2006/relationships/hyperlink" Target="https://m.edsoo.ru/MJUH128LR" TargetMode="External"/><Relationship Id="rId99" Type="http://schemas.openxmlformats.org/officeDocument/2006/relationships/hyperlink" Target="https://m.edsoo.ru/JCWURNG01" TargetMode="External"/><Relationship Id="rId101" Type="http://schemas.openxmlformats.org/officeDocument/2006/relationships/hyperlink" Target="https://m.edsoo.ru/P3W8WZZSY" TargetMode="External"/><Relationship Id="rId122" Type="http://schemas.openxmlformats.org/officeDocument/2006/relationships/hyperlink" Target="https://m.edsoo.ru/219603NHQ" TargetMode="External"/><Relationship Id="rId143" Type="http://schemas.openxmlformats.org/officeDocument/2006/relationships/hyperlink" Target="https://m.edsoo.ru/QIYC4F8IU" TargetMode="External"/><Relationship Id="rId148" Type="http://schemas.openxmlformats.org/officeDocument/2006/relationships/hyperlink" Target="https://m.edsoo.ru/7TR8RHWO7" TargetMode="External"/><Relationship Id="rId164" Type="http://schemas.openxmlformats.org/officeDocument/2006/relationships/hyperlink" Target="https://m.edsoo.ru/ZY6ENPVKD" TargetMode="External"/><Relationship Id="rId169" Type="http://schemas.openxmlformats.org/officeDocument/2006/relationships/hyperlink" Target="https://m.edsoo.ru/6E6GX0YJS" TargetMode="External"/><Relationship Id="rId185" Type="http://schemas.openxmlformats.org/officeDocument/2006/relationships/hyperlink" Target="https://m.edsoo.ru/H24I88MK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HGUTWH2F" TargetMode="External"/><Relationship Id="rId180" Type="http://schemas.openxmlformats.org/officeDocument/2006/relationships/hyperlink" Target="https://m.edsoo.ru/ZYTK7P8B1" TargetMode="External"/><Relationship Id="rId210" Type="http://schemas.openxmlformats.org/officeDocument/2006/relationships/hyperlink" Target="https://edsoo.ru/wp-content/uploads/2024/12/so_soo_matematika_2024.pdf" TargetMode="External"/><Relationship Id="rId26" Type="http://schemas.openxmlformats.org/officeDocument/2006/relationships/hyperlink" Target="https://m.edsoo.ru/TP9F3DVV1" TargetMode="External"/><Relationship Id="rId47" Type="http://schemas.openxmlformats.org/officeDocument/2006/relationships/hyperlink" Target="https://m.edsoo.ru/K38BG3IZH" TargetMode="External"/><Relationship Id="rId68" Type="http://schemas.openxmlformats.org/officeDocument/2006/relationships/hyperlink" Target="https://m.edsoo.ru/WBREU9US7" TargetMode="External"/><Relationship Id="rId89" Type="http://schemas.openxmlformats.org/officeDocument/2006/relationships/hyperlink" Target="https://m.edsoo.ru/3N52B3TEM" TargetMode="External"/><Relationship Id="rId112" Type="http://schemas.openxmlformats.org/officeDocument/2006/relationships/hyperlink" Target="https://m.edsoo.ru/5419I0WGX" TargetMode="External"/><Relationship Id="rId133" Type="http://schemas.openxmlformats.org/officeDocument/2006/relationships/hyperlink" Target="https://m.edsoo.ru/HWHVFNLOO" TargetMode="External"/><Relationship Id="rId154" Type="http://schemas.openxmlformats.org/officeDocument/2006/relationships/hyperlink" Target="https://m.edsoo.ru/7DHKEHEG6" TargetMode="External"/><Relationship Id="rId175" Type="http://schemas.openxmlformats.org/officeDocument/2006/relationships/hyperlink" Target="https://m.edsoo.ru/PHHLCG54E" TargetMode="External"/><Relationship Id="rId196" Type="http://schemas.openxmlformats.org/officeDocument/2006/relationships/hyperlink" Target="https://m.edsoo.ru/AJX4CDP5I" TargetMode="External"/><Relationship Id="rId200" Type="http://schemas.openxmlformats.org/officeDocument/2006/relationships/hyperlink" Target="https://m.edsoo.ru/3JI74MY6M" TargetMode="External"/><Relationship Id="rId16" Type="http://schemas.openxmlformats.org/officeDocument/2006/relationships/hyperlink" Target="https://m.edsoo.ru/08LAY6GM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12402</Words>
  <Characters>70698</Characters>
  <Application>Microsoft Office Word</Application>
  <DocSecurity>0</DocSecurity>
  <Lines>589</Lines>
  <Paragraphs>165</Paragraphs>
  <ScaleCrop>false</ScaleCrop>
  <Company/>
  <LinksUpToDate>false</LinksUpToDate>
  <CharactersWithSpaces>82935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2</cp:revision>
  <dcterms:created xsi:type="dcterms:W3CDTF">2026-10-28T08:56:00Z</dcterms:created>
  <dcterms:modified xsi:type="dcterms:W3CDTF">2026-10-28T08:56:00Z</dcterms:modified>
</cp:coreProperties>
</file>