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мэрии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. Ярославля</w:t>
      </w:r>
    </w:p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457597" w:rsidRDefault="00457597" w:rsidP="0045759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457597" w:rsidRDefault="00457597" w:rsidP="0045759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457597" w:rsidRDefault="00457597" w:rsidP="00457597">
      <w:pPr>
        <w:spacing w:after="0"/>
        <w:ind w:left="120"/>
        <w:rPr>
          <w:lang w:val="ru-RU"/>
        </w:rPr>
      </w:pPr>
    </w:p>
    <w:p w:rsidR="00457597" w:rsidRDefault="00457597" w:rsidP="00457597">
      <w:pPr>
        <w:spacing w:after="0"/>
        <w:ind w:left="120"/>
        <w:rPr>
          <w:lang w:val="ru-RU"/>
        </w:rPr>
      </w:pPr>
    </w:p>
    <w:p w:rsidR="00457597" w:rsidRDefault="00457597" w:rsidP="00457597">
      <w:pPr>
        <w:spacing w:after="0"/>
        <w:ind w:left="120"/>
        <w:rPr>
          <w:lang w:val="ru-RU"/>
        </w:rPr>
      </w:pPr>
    </w:p>
    <w:p w:rsidR="00457597" w:rsidRDefault="00457597" w:rsidP="0045759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57597" w:rsidTr="00E22C9B">
        <w:tc>
          <w:tcPr>
            <w:tcW w:w="3114" w:type="dxa"/>
          </w:tcPr>
          <w:p w:rsidR="00457597" w:rsidRDefault="00457597" w:rsidP="00E22C9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57597" w:rsidRDefault="00457597" w:rsidP="00E22C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57597" w:rsidRDefault="00457597" w:rsidP="00E22C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57597" w:rsidRDefault="00457597" w:rsidP="00E22C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57597" w:rsidRDefault="00457597" w:rsidP="00E22C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57597" w:rsidRDefault="00457597" w:rsidP="00E22C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457597" w:rsidRDefault="00457597" w:rsidP="00E22C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457597" w:rsidRDefault="00457597" w:rsidP="00E22C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482BC3">
      <w:pPr>
        <w:spacing w:after="0" w:line="408" w:lineRule="auto"/>
        <w:ind w:left="120"/>
        <w:jc w:val="center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C7F82" w:rsidRPr="00344C47" w:rsidRDefault="00482BC3">
      <w:pPr>
        <w:spacing w:after="0" w:line="408" w:lineRule="auto"/>
        <w:ind w:left="120"/>
        <w:jc w:val="center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10565705)</w:t>
      </w: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482BC3">
      <w:pPr>
        <w:spacing w:after="0" w:line="408" w:lineRule="auto"/>
        <w:ind w:left="120"/>
        <w:jc w:val="center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DC7F82" w:rsidRPr="00344C47" w:rsidRDefault="00482BC3">
      <w:pPr>
        <w:spacing w:after="0" w:line="408" w:lineRule="auto"/>
        <w:ind w:left="120"/>
        <w:jc w:val="center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spacing w:after="0"/>
        <w:ind w:left="120"/>
        <w:jc w:val="center"/>
        <w:rPr>
          <w:lang w:val="ru-RU"/>
        </w:rPr>
      </w:pPr>
    </w:p>
    <w:p w:rsidR="00DC7F82" w:rsidRPr="00344C47" w:rsidRDefault="00DC7F82">
      <w:pPr>
        <w:rPr>
          <w:lang w:val="ru-RU"/>
        </w:rPr>
        <w:sectPr w:rsidR="00DC7F82" w:rsidRPr="00344C4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7054963"/>
    </w:p>
    <w:p w:rsidR="00DC7F82" w:rsidRPr="00344C47" w:rsidRDefault="00482BC3" w:rsidP="00344C47">
      <w:pPr>
        <w:spacing w:after="0"/>
        <w:jc w:val="both"/>
        <w:rPr>
          <w:lang w:val="ru-RU"/>
        </w:rPr>
      </w:pPr>
      <w:bookmarkStart w:id="1" w:name="block-87054971"/>
      <w:bookmarkEnd w:id="0"/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освоения программы по обществознанию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.</w:t>
      </w: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482BC3">
      <w:pPr>
        <w:spacing w:after="0"/>
        <w:ind w:left="120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:rsidR="00DC7F82" w:rsidRPr="00344C47" w:rsidRDefault="00482BC3">
      <w:pPr>
        <w:spacing w:after="0"/>
        <w:ind w:left="12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освоения образовательной программы, представленным во ФГОС СОО;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обеспечение развития ключевых навыков, формируемых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расширение возможностей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самопрезентации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обучающихся,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мотивирующей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мышление и участие в социальных практиках.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i/>
          <w:color w:val="000000"/>
          <w:sz w:val="28"/>
          <w:lang w:val="ru-RU"/>
        </w:rPr>
        <w:t xml:space="preserve">Отличие содержания обществознания на уровне среднего общего образования от содержания уровня основного общего образования заключается </w:t>
      </w:r>
      <w:proofErr w:type="gramStart"/>
      <w:r w:rsidRPr="00344C47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344C47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изучении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нового теоретического содержания;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рассмотрении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ряда ранее изученных социальных явлений и процессов в более сложных и разнообразных связях и отношениях;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освоении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DC7F82" w:rsidRPr="00344C47" w:rsidRDefault="00DC7F82">
      <w:pPr>
        <w:rPr>
          <w:lang w:val="ru-RU"/>
        </w:rPr>
        <w:sectPr w:rsidR="00DC7F82" w:rsidRPr="00344C47">
          <w:pgSz w:w="11906" w:h="16383"/>
          <w:pgMar w:top="1134" w:right="850" w:bottom="1134" w:left="1701" w:header="720" w:footer="720" w:gutter="0"/>
          <w:cols w:space="720"/>
        </w:sectPr>
      </w:pPr>
    </w:p>
    <w:p w:rsidR="00DC7F82" w:rsidRPr="00344C47" w:rsidRDefault="00482BC3">
      <w:pPr>
        <w:spacing w:after="0"/>
        <w:ind w:left="120"/>
        <w:rPr>
          <w:lang w:val="ru-RU"/>
        </w:rPr>
      </w:pPr>
      <w:bookmarkStart w:id="2" w:name="block-87054968"/>
      <w:bookmarkEnd w:id="1"/>
      <w:r w:rsidRPr="00344C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Сознание. Мировоззрение. Виды мировоззрения. Ценности. Традиционные ценности.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Кино. Виды и многообразие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жанровкино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. Российский кинематограф.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Выборы и референдум. Избирательная система. Типы избирательных систем: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мажоритарная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, пропорциональная, смешанная. Избирательное право. Избирательный процесс. Избирательная система Российской Федерации.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Государственный суверенитет. Признаки и функции государства.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Цивилизационный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подход. Россия - государство-цивилизация. Преемственность развития российской государственности. Общественный прогресс.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Контрактно-призывная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Росгвардия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44C4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344C47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отношения. Венская политическая система. Версальско-Вашингтонская система международных отношений.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Ялтинско-Потсдамская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DC7F82" w:rsidRDefault="00DC7F82">
      <w:pPr>
        <w:rPr>
          <w:lang w:val="ru-RU"/>
        </w:rPr>
      </w:pPr>
    </w:p>
    <w:p w:rsidR="00344C47" w:rsidRPr="00344C47" w:rsidRDefault="00344C47">
      <w:pPr>
        <w:rPr>
          <w:lang w:val="ru-RU"/>
        </w:rPr>
        <w:sectPr w:rsidR="00344C47" w:rsidRPr="00344C47">
          <w:pgSz w:w="11906" w:h="16383"/>
          <w:pgMar w:top="1134" w:right="850" w:bottom="1134" w:left="1701" w:header="720" w:footer="720" w:gutter="0"/>
          <w:cols w:space="720"/>
        </w:sectPr>
      </w:pPr>
      <w:proofErr w:type="spellStart"/>
      <w:r w:rsidRPr="00344C47">
        <w:rPr>
          <w:color w:val="000000"/>
          <w:sz w:val="16"/>
          <w:szCs w:val="16"/>
          <w:shd w:val="clear" w:color="auto" w:fill="FFFFFF"/>
          <w:lang w:val="ru-RU"/>
        </w:rPr>
        <w:t>Завуч_Директор_Советник</w:t>
      </w:r>
      <w:proofErr w:type="spellEnd"/>
      <w:r w:rsidRPr="002406C3">
        <w:rPr>
          <w:color w:val="000000"/>
          <w:sz w:val="16"/>
          <w:szCs w:val="16"/>
          <w:shd w:val="clear" w:color="auto" w:fill="FFFFFF"/>
        </w:rPr>
        <w:t> </w:t>
      </w:r>
      <w:r w:rsidRPr="00344C47">
        <w:rPr>
          <w:color w:val="000000"/>
          <w:sz w:val="16"/>
          <w:szCs w:val="16"/>
          <w:shd w:val="clear" w:color="auto" w:fill="FFFFFF"/>
          <w:lang w:val="ru-RU"/>
        </w:rPr>
        <w:br/>
        <w:t xml:space="preserve">Мы в МАХ  </w:t>
      </w:r>
      <w:hyperlink r:id="rId4" w:history="1">
        <w:r w:rsidRPr="002406C3">
          <w:rPr>
            <w:rStyle w:val="ab"/>
            <w:sz w:val="16"/>
            <w:szCs w:val="16"/>
            <w:shd w:val="clear" w:color="auto" w:fill="FFFFFF"/>
          </w:rPr>
          <w:t>https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://</w:t>
        </w:r>
        <w:r w:rsidRPr="002406C3">
          <w:rPr>
            <w:rStyle w:val="ab"/>
            <w:sz w:val="16"/>
            <w:szCs w:val="16"/>
            <w:shd w:val="clear" w:color="auto" w:fill="FFFFFF"/>
          </w:rPr>
          <w:t>max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.</w:t>
        </w:r>
        <w:r w:rsidRPr="002406C3">
          <w:rPr>
            <w:rStyle w:val="ab"/>
            <w:sz w:val="16"/>
            <w:szCs w:val="16"/>
            <w:shd w:val="clear" w:color="auto" w:fill="FFFFFF"/>
          </w:rPr>
          <w:t>ru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/</w:t>
        </w:r>
        <w:r w:rsidRPr="002406C3">
          <w:rPr>
            <w:rStyle w:val="ab"/>
            <w:sz w:val="16"/>
            <w:szCs w:val="16"/>
            <w:shd w:val="clear" w:color="auto" w:fill="FFFFFF"/>
          </w:rPr>
          <w:t>deputy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_</w:t>
        </w:r>
        <w:r w:rsidRPr="002406C3">
          <w:rPr>
            <w:rStyle w:val="ab"/>
            <w:sz w:val="16"/>
            <w:szCs w:val="16"/>
            <w:shd w:val="clear" w:color="auto" w:fill="FFFFFF"/>
          </w:rPr>
          <w:t>director</w:t>
        </w:r>
      </w:hyperlink>
      <w:r w:rsidRPr="00344C47">
        <w:rPr>
          <w:color w:val="000000"/>
          <w:sz w:val="16"/>
          <w:szCs w:val="16"/>
          <w:shd w:val="clear" w:color="auto" w:fill="FFFFFF"/>
          <w:lang w:val="ru-RU"/>
        </w:rPr>
        <w:br/>
        <w:t xml:space="preserve">                       Мы в ВК  </w:t>
      </w:r>
      <w:hyperlink r:id="rId5" w:tgtFrame="_blank" w:tooltip="https://vk.com/deputy_director" w:history="1">
        <w:r w:rsidRPr="002406C3">
          <w:rPr>
            <w:rStyle w:val="ab"/>
            <w:sz w:val="16"/>
            <w:szCs w:val="16"/>
            <w:shd w:val="clear" w:color="auto" w:fill="FFFFFF"/>
          </w:rPr>
          <w:t>https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://</w:t>
        </w:r>
        <w:r w:rsidRPr="002406C3">
          <w:rPr>
            <w:rStyle w:val="ab"/>
            <w:sz w:val="16"/>
            <w:szCs w:val="16"/>
            <w:shd w:val="clear" w:color="auto" w:fill="FFFFFF"/>
          </w:rPr>
          <w:t>vk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.</w:t>
        </w:r>
        <w:r w:rsidRPr="002406C3">
          <w:rPr>
            <w:rStyle w:val="ab"/>
            <w:sz w:val="16"/>
            <w:szCs w:val="16"/>
            <w:shd w:val="clear" w:color="auto" w:fill="FFFFFF"/>
          </w:rPr>
          <w:t>com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/</w:t>
        </w:r>
        <w:r w:rsidRPr="002406C3">
          <w:rPr>
            <w:rStyle w:val="ab"/>
            <w:sz w:val="16"/>
            <w:szCs w:val="16"/>
            <w:shd w:val="clear" w:color="auto" w:fill="FFFFFF"/>
          </w:rPr>
          <w:t>deputy</w:t>
        </w:r>
        <w:r w:rsidRPr="00344C47">
          <w:rPr>
            <w:rStyle w:val="ab"/>
            <w:sz w:val="16"/>
            <w:szCs w:val="16"/>
            <w:shd w:val="clear" w:color="auto" w:fill="FFFFFF"/>
            <w:lang w:val="ru-RU"/>
          </w:rPr>
          <w:t>_</w:t>
        </w:r>
        <w:r w:rsidRPr="002406C3">
          <w:rPr>
            <w:rStyle w:val="ab"/>
            <w:sz w:val="16"/>
            <w:szCs w:val="16"/>
            <w:shd w:val="clear" w:color="auto" w:fill="FFFFFF"/>
          </w:rPr>
          <w:t>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  <w:bookmarkStart w:id="3" w:name="_GoBack"/>
      <w:bookmarkEnd w:id="3"/>
    </w:p>
    <w:p w:rsidR="00DC7F82" w:rsidRPr="00344C47" w:rsidRDefault="00482BC3">
      <w:pPr>
        <w:spacing w:after="0"/>
        <w:ind w:left="120"/>
        <w:rPr>
          <w:lang w:val="ru-RU"/>
        </w:rPr>
      </w:pPr>
      <w:bookmarkStart w:id="4" w:name="block-87054964"/>
      <w:bookmarkEnd w:id="2"/>
      <w:r w:rsidRPr="00344C4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:rsidR="00DC7F82" w:rsidRPr="00344C47" w:rsidRDefault="00DC7F82">
      <w:pPr>
        <w:spacing w:after="0"/>
        <w:ind w:left="120"/>
        <w:rPr>
          <w:lang w:val="ru-RU"/>
        </w:rPr>
      </w:pPr>
    </w:p>
    <w:p w:rsidR="00DC7F82" w:rsidRPr="00344C47" w:rsidRDefault="00482BC3">
      <w:pPr>
        <w:spacing w:after="0"/>
        <w:ind w:left="120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C7F82" w:rsidRPr="00344C47" w:rsidRDefault="00DC7F82">
      <w:pPr>
        <w:spacing w:after="0"/>
        <w:ind w:left="120"/>
        <w:jc w:val="both"/>
        <w:rPr>
          <w:lang w:val="ru-RU"/>
        </w:rPr>
      </w:pP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уважение ценностей иных культур,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DC7F82" w:rsidRPr="00344C47" w:rsidRDefault="00482BC3">
      <w:pPr>
        <w:spacing w:after="0"/>
        <w:ind w:left="12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DC7F82" w:rsidRPr="00344C47" w:rsidRDefault="00482BC3">
      <w:pPr>
        <w:spacing w:after="0"/>
        <w:ind w:left="12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DC7F82" w:rsidRPr="00344C47" w:rsidRDefault="00482BC3">
      <w:pPr>
        <w:spacing w:after="0"/>
        <w:ind w:left="12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искусства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;у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бежденность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DC7F82" w:rsidRPr="00344C47" w:rsidRDefault="00482BC3">
      <w:pPr>
        <w:spacing w:after="0"/>
        <w:ind w:left="12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совершенствовании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;а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ктивное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мире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овершенствование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коммуникации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сознание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обществознанию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решений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аморегулирования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возможностей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;г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отовность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, включающей способность понимать эмоциональное состояние других людей, учитывать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взаимодействия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азвивать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проблем, в том числе учебно-познавательных.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наук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тавить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решения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;а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нализировать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жизнедеятельности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;у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меть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визуализации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ценивать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интернет-источников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>), ее соответствие правовым и морально-этическим нормам;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вести диалог, уметь смягчать конфликтные ситуации;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предпочтений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предпочтений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елать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работы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ыбирать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>существлять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Искусство», «Экономическая жизнь общества», «Политическая жизнь общества,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средствах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массовой информации.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Искусство», «Экономическая жизнь общества», «Политическая жизнь общества»,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государственной политике в области занятости;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роли государства в экономике.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.".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</w:t>
      </w:r>
      <w:proofErr w:type="spellStart"/>
      <w:r w:rsidRPr="00344C47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виды родов войск, виды суверенитета.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Интернет-ресурсах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</w:t>
      </w:r>
      <w:proofErr w:type="gramEnd"/>
      <w:r w:rsidRPr="00344C47">
        <w:rPr>
          <w:rFonts w:ascii="Times New Roman" w:hAnsi="Times New Roman"/>
          <w:color w:val="000000"/>
          <w:sz w:val="28"/>
          <w:lang w:val="ru-RU"/>
        </w:rPr>
        <w:t xml:space="preserve"> в </w:t>
      </w:r>
      <w:r>
        <w:rPr>
          <w:rFonts w:ascii="Times New Roman" w:hAnsi="Times New Roman"/>
          <w:color w:val="000000"/>
          <w:sz w:val="28"/>
        </w:rPr>
        <w:t>XXI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344C47">
        <w:rPr>
          <w:rFonts w:ascii="Times New Roman" w:hAnsi="Times New Roman"/>
          <w:color w:val="000000"/>
          <w:sz w:val="28"/>
          <w:lang w:val="ru-RU"/>
        </w:rPr>
        <w:t xml:space="preserve"> в.". </w:t>
      </w:r>
      <w:proofErr w:type="gramEnd"/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r w:rsidRPr="00344C47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DC7F82" w:rsidRPr="00344C47" w:rsidRDefault="00482BC3">
      <w:pPr>
        <w:spacing w:after="0"/>
        <w:ind w:firstLine="600"/>
        <w:jc w:val="both"/>
        <w:rPr>
          <w:lang w:val="ru-RU"/>
        </w:rPr>
      </w:pPr>
      <w:proofErr w:type="gramStart"/>
      <w:r w:rsidRPr="00344C47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  <w:proofErr w:type="gramEnd"/>
    </w:p>
    <w:p w:rsidR="00DC7F82" w:rsidRPr="00344C47" w:rsidRDefault="00DC7F82">
      <w:pPr>
        <w:rPr>
          <w:lang w:val="ru-RU"/>
        </w:rPr>
        <w:sectPr w:rsidR="00DC7F82" w:rsidRPr="00344C47">
          <w:pgSz w:w="11906" w:h="16383"/>
          <w:pgMar w:top="1134" w:right="850" w:bottom="1134" w:left="1701" w:header="720" w:footer="720" w:gutter="0"/>
          <w:cols w:space="720"/>
        </w:sectPr>
      </w:pPr>
    </w:p>
    <w:p w:rsidR="00DC7F82" w:rsidRDefault="00482BC3">
      <w:pPr>
        <w:spacing w:after="0"/>
        <w:ind w:left="120"/>
      </w:pPr>
      <w:bookmarkStart w:id="5" w:name="block-8705496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C7F82" w:rsidRDefault="00482B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5107"/>
        <w:gridCol w:w="1455"/>
        <w:gridCol w:w="1841"/>
        <w:gridCol w:w="1910"/>
        <w:gridCol w:w="2503"/>
      </w:tblGrid>
      <w:tr w:rsidR="00DC7F8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2.Культура.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3.Экономическая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4.Политическая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 w:rsidRPr="004575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5.Правовая система Российской Федерации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6.Итоговое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DC7F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</w:tbl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3"/>
        <w:gridCol w:w="4991"/>
        <w:gridCol w:w="1522"/>
        <w:gridCol w:w="1841"/>
        <w:gridCol w:w="1910"/>
        <w:gridCol w:w="2622"/>
      </w:tblGrid>
      <w:tr w:rsidR="00DC7F82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1.Суверенитет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 w:rsidRPr="004575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2.Россия сегодня: государственные интересы и необходимость их защиты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 w:rsidRPr="004575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3.Россия в глобальной экономике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 w:rsidRPr="004575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4.Формирование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</w:t>
            </w:r>
            <w:proofErr w:type="gramEnd"/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</w:t>
            </w:r>
            <w:proofErr w:type="spellEnd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</w:t>
            </w:r>
            <w:proofErr w:type="spellStart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многополярности</w:t>
            </w:r>
            <w:proofErr w:type="spellEnd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5.Итоговое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DC7F82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</w:tbl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7F82" w:rsidRDefault="00482BC3">
      <w:pPr>
        <w:spacing w:after="0"/>
        <w:ind w:left="120"/>
      </w:pPr>
      <w:bookmarkStart w:id="6" w:name="block-8705496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C7F82" w:rsidRDefault="00482B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DC7F8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344C47" w:rsidRDefault="00482BC3">
            <w:pPr>
              <w:spacing w:after="0"/>
              <w:ind w:left="135"/>
              <w:rPr>
                <w:lang w:val="ru-RU"/>
              </w:rPr>
            </w:pPr>
            <w:r w:rsidRPr="00344C4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</w:tbl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7F82" w:rsidRDefault="00482B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DC7F82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C7F82" w:rsidRDefault="00DC7F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7F82" w:rsidRDefault="00DC7F82"/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многополярности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DC7F82">
            <w:pPr>
              <w:spacing w:after="0"/>
              <w:ind w:left="135"/>
            </w:pPr>
          </w:p>
        </w:tc>
      </w:tr>
      <w:tr w:rsidR="00DC7F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135"/>
              <w:rPr>
                <w:lang w:val="ru-RU"/>
              </w:rPr>
            </w:pPr>
            <w:r w:rsidRPr="00457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7F82" w:rsidRDefault="00DC7F82"/>
        </w:tc>
      </w:tr>
    </w:tbl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7F82" w:rsidRDefault="00DC7F82">
      <w:pPr>
        <w:sectPr w:rsidR="00DC7F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7F82" w:rsidRDefault="00DC7F82">
      <w:pPr>
        <w:spacing w:after="0"/>
        <w:ind w:left="120"/>
      </w:pPr>
      <w:bookmarkStart w:id="7" w:name="block-87054969"/>
      <w:bookmarkEnd w:id="6"/>
    </w:p>
    <w:p w:rsidR="00DC7F82" w:rsidRDefault="00482B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DC7F82" w:rsidRDefault="00482B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DC7F82" w:rsidRDefault="00482B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C7F82" w:rsidRDefault="00DC7F8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62"/>
        <w:gridCol w:w="7701"/>
      </w:tblGrid>
      <w:tr w:rsidR="00DC7F82" w:rsidRPr="00457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/>
              <w:ind w:left="-41"/>
              <w:rPr>
                <w:lang w:val="ru-RU"/>
              </w:rPr>
            </w:pPr>
            <w:r w:rsidRPr="00457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социокультурных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</w:t>
            </w: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  <w:proofErr w:type="gramEnd"/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эконмических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циклах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объекты и виды страхования; экономические функции государства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</w:t>
            </w:r>
            <w:proofErr w:type="spellStart"/>
            <w:r w:rsidRPr="00457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интернет-ресурсах</w:t>
            </w:r>
            <w:proofErr w:type="spellEnd"/>
            <w:r w:rsidRPr="00457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</w:t>
            </w: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ии и ее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DC7F82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налогоплательщиков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  <w:proofErr w:type="gramEnd"/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DC7F82" w:rsidRPr="0045759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DC7F82" w:rsidRPr="00457597" w:rsidRDefault="00DC7F82">
      <w:pPr>
        <w:spacing w:after="0"/>
        <w:ind w:left="120"/>
        <w:rPr>
          <w:lang w:val="ru-RU"/>
        </w:rPr>
      </w:pPr>
    </w:p>
    <w:p w:rsidR="00DC7F82" w:rsidRPr="00457597" w:rsidRDefault="00DC7F82">
      <w:pPr>
        <w:spacing w:after="0"/>
        <w:ind w:left="120"/>
        <w:rPr>
          <w:lang w:val="ru-RU"/>
        </w:rPr>
      </w:pPr>
    </w:p>
    <w:p w:rsidR="00DC7F82" w:rsidRPr="00457597" w:rsidRDefault="00DC7F82">
      <w:pPr>
        <w:spacing w:after="0"/>
        <w:ind w:left="120"/>
        <w:rPr>
          <w:lang w:val="ru-RU"/>
        </w:rPr>
      </w:pPr>
    </w:p>
    <w:p w:rsidR="00DC7F82" w:rsidRPr="00457597" w:rsidRDefault="00DC7F82">
      <w:pPr>
        <w:rPr>
          <w:lang w:val="ru-RU"/>
        </w:rPr>
        <w:sectPr w:rsidR="00DC7F82" w:rsidRPr="00457597">
          <w:pgSz w:w="11906" w:h="16383"/>
          <w:pgMar w:top="1134" w:right="850" w:bottom="1134" w:left="1701" w:header="720" w:footer="720" w:gutter="0"/>
          <w:cols w:space="720"/>
        </w:sectPr>
      </w:pPr>
    </w:p>
    <w:p w:rsidR="00DC7F82" w:rsidRDefault="00482BC3">
      <w:pPr>
        <w:spacing w:before="199" w:after="199"/>
        <w:ind w:left="120"/>
      </w:pPr>
      <w:bookmarkStart w:id="8" w:name="block-870549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C7F82" w:rsidRDefault="00DC7F82">
      <w:pPr>
        <w:spacing w:after="0"/>
        <w:ind w:left="120"/>
      </w:pPr>
    </w:p>
    <w:p w:rsidR="00DC7F82" w:rsidRDefault="00482B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6"/>
        <w:gridCol w:w="8657"/>
      </w:tblGrid>
      <w:tr w:rsidR="00DC7F82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.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proofErr w:type="spellStart"/>
            <w:r w:rsidRPr="00457597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457597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457597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45759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45759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ав</w:t>
            </w:r>
            <w:r w:rsidRPr="00457597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45759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457597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proofErr w:type="spell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. Государственный бюджет. Денежно-кредитная политика Банка России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</w:t>
            </w:r>
            <w:proofErr w:type="gramStart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мажоритарная</w:t>
            </w:r>
            <w:proofErr w:type="gramEnd"/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DC7F82" w:rsidRPr="0045759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Pr="00457597" w:rsidRDefault="00482BC3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DC7F82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C7F82" w:rsidRDefault="00482BC3">
            <w:pPr>
              <w:spacing w:after="0" w:line="360" w:lineRule="auto"/>
              <w:ind w:left="228"/>
              <w:jc w:val="both"/>
            </w:pPr>
            <w:r w:rsidRPr="00457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:rsidR="00DC7F82" w:rsidRDefault="00DC7F82">
      <w:pPr>
        <w:spacing w:before="199" w:after="199"/>
        <w:ind w:left="120"/>
      </w:pPr>
    </w:p>
    <w:p w:rsidR="00DC7F82" w:rsidRDefault="00DC7F82">
      <w:pPr>
        <w:spacing w:before="199" w:after="199"/>
        <w:ind w:left="120"/>
      </w:pPr>
    </w:p>
    <w:p w:rsidR="00DC7F82" w:rsidRDefault="00DC7F82">
      <w:pPr>
        <w:spacing w:after="0"/>
        <w:ind w:left="120"/>
      </w:pPr>
    </w:p>
    <w:p w:rsidR="00DC7F82" w:rsidRDefault="00DC7F82">
      <w:pPr>
        <w:sectPr w:rsidR="00DC7F82">
          <w:pgSz w:w="11906" w:h="16383"/>
          <w:pgMar w:top="1134" w:right="850" w:bottom="1134" w:left="1701" w:header="720" w:footer="720" w:gutter="0"/>
          <w:cols w:space="720"/>
        </w:sectPr>
      </w:pPr>
    </w:p>
    <w:p w:rsidR="00DC7F82" w:rsidRDefault="00482BC3">
      <w:pPr>
        <w:spacing w:after="0"/>
        <w:ind w:left="120"/>
      </w:pPr>
      <w:bookmarkStart w:id="9" w:name="block-8705496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C7F82" w:rsidRDefault="00482B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C7F82" w:rsidRDefault="00DC7F82">
      <w:pPr>
        <w:spacing w:after="0" w:line="480" w:lineRule="auto"/>
        <w:ind w:left="120"/>
      </w:pPr>
    </w:p>
    <w:p w:rsidR="00DC7F82" w:rsidRDefault="00DC7F82">
      <w:pPr>
        <w:spacing w:after="0" w:line="480" w:lineRule="auto"/>
        <w:ind w:left="120"/>
      </w:pPr>
    </w:p>
    <w:p w:rsidR="00DC7F82" w:rsidRDefault="00DC7F82">
      <w:pPr>
        <w:spacing w:after="0"/>
        <w:ind w:left="120"/>
      </w:pPr>
    </w:p>
    <w:p w:rsidR="00DC7F82" w:rsidRDefault="00482BC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C7F82" w:rsidRDefault="00DC7F82">
      <w:pPr>
        <w:spacing w:after="0" w:line="480" w:lineRule="auto"/>
        <w:ind w:left="120"/>
      </w:pPr>
    </w:p>
    <w:p w:rsidR="00DC7F82" w:rsidRDefault="00DC7F82">
      <w:pPr>
        <w:spacing w:after="0"/>
        <w:ind w:left="120"/>
      </w:pPr>
    </w:p>
    <w:p w:rsidR="00DC7F82" w:rsidRPr="00457597" w:rsidRDefault="00482BC3">
      <w:pPr>
        <w:spacing w:after="0" w:line="480" w:lineRule="auto"/>
        <w:ind w:left="120"/>
        <w:rPr>
          <w:lang w:val="ru-RU"/>
        </w:rPr>
      </w:pPr>
      <w:r w:rsidRPr="004575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C7F82" w:rsidRPr="00457597" w:rsidRDefault="00DC7F82">
      <w:pPr>
        <w:spacing w:after="0" w:line="480" w:lineRule="auto"/>
        <w:ind w:left="120"/>
        <w:rPr>
          <w:lang w:val="ru-RU"/>
        </w:rPr>
      </w:pPr>
    </w:p>
    <w:p w:rsidR="00DC7F82" w:rsidRPr="00457597" w:rsidRDefault="00DC7F82">
      <w:pPr>
        <w:rPr>
          <w:lang w:val="ru-RU"/>
        </w:rPr>
        <w:sectPr w:rsidR="00DC7F82" w:rsidRPr="0045759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482BC3" w:rsidRPr="00457597" w:rsidRDefault="00482BC3">
      <w:pPr>
        <w:rPr>
          <w:lang w:val="ru-RU"/>
        </w:rPr>
      </w:pPr>
    </w:p>
    <w:sectPr w:rsidR="00482BC3" w:rsidRPr="00457597" w:rsidSect="00EC64B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F82"/>
    <w:rsid w:val="00344C47"/>
    <w:rsid w:val="00457597"/>
    <w:rsid w:val="00482BC3"/>
    <w:rsid w:val="00DC7F82"/>
    <w:rsid w:val="00EC6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C64B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C64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deputy_director" TargetMode="External"/><Relationship Id="rId4" Type="http://schemas.openxmlformats.org/officeDocument/2006/relationships/hyperlink" Target="https://max.ru/deputy_direct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12372</Words>
  <Characters>70524</Characters>
  <Application>Microsoft Office Word</Application>
  <DocSecurity>0</DocSecurity>
  <Lines>587</Lines>
  <Paragraphs>165</Paragraphs>
  <ScaleCrop>false</ScaleCrop>
  <Company/>
  <LinksUpToDate>false</LinksUpToDate>
  <CharactersWithSpaces>82731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2026-10-28T11:12:00Z</dcterms:created>
  <dcterms:modified xsi:type="dcterms:W3CDTF">2026-10-28T11:12:00Z</dcterms:modified>
</cp:coreProperties>
</file>