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0FE" w:rsidRDefault="00FB50FE" w:rsidP="00FB50FE">
      <w:pPr>
        <w:spacing w:line="408" w:lineRule="auto"/>
        <w:ind w:left="120"/>
        <w:jc w:val="center"/>
        <w:rPr>
          <w:sz w:val="20"/>
        </w:rPr>
      </w:pPr>
      <w:r>
        <w:rPr>
          <w:rFonts w:ascii="Times New Roman" w:hAnsi="Times New Roman"/>
          <w:b/>
          <w:color w:val="000000"/>
          <w:sz w:val="24"/>
        </w:rPr>
        <w:t>МИНИСТЕРСТВО ПРОСВЕЩЕНИЯ РОССИЙСКОЙ ФЕДЕРАЦИИ</w:t>
      </w:r>
    </w:p>
    <w:p w:rsidR="00FB50FE" w:rsidRDefault="00FB50FE" w:rsidP="00FB50FE">
      <w:pPr>
        <w:spacing w:line="408" w:lineRule="auto"/>
        <w:ind w:left="120"/>
        <w:jc w:val="center"/>
        <w:rPr>
          <w:rFonts w:ascii="Times New Roman" w:hAnsi="Times New Roman" w:cs="Times New Roman"/>
          <w:b/>
          <w:sz w:val="24"/>
          <w:szCs w:val="28"/>
        </w:rPr>
      </w:pPr>
      <w:r>
        <w:rPr>
          <w:rFonts w:ascii="Times New Roman" w:hAnsi="Times New Roman" w:cs="Times New Roman"/>
          <w:b/>
          <w:sz w:val="24"/>
          <w:szCs w:val="28"/>
        </w:rPr>
        <w:t xml:space="preserve"> департамент образования мэрии г</w:t>
      </w:r>
      <w:proofErr w:type="gramStart"/>
      <w:r>
        <w:rPr>
          <w:rFonts w:ascii="Times New Roman" w:hAnsi="Times New Roman" w:cs="Times New Roman"/>
          <w:b/>
          <w:sz w:val="24"/>
          <w:szCs w:val="28"/>
        </w:rPr>
        <w:t>.Я</w:t>
      </w:r>
      <w:proofErr w:type="gramEnd"/>
      <w:r>
        <w:rPr>
          <w:rFonts w:ascii="Times New Roman" w:hAnsi="Times New Roman" w:cs="Times New Roman"/>
          <w:b/>
          <w:sz w:val="24"/>
          <w:szCs w:val="28"/>
        </w:rPr>
        <w:t>рославля</w:t>
      </w:r>
    </w:p>
    <w:p w:rsidR="00FB50FE" w:rsidRDefault="00FB50FE" w:rsidP="00FB50FE">
      <w:pPr>
        <w:spacing w:line="408" w:lineRule="auto"/>
        <w:ind w:left="120"/>
        <w:jc w:val="center"/>
        <w:rPr>
          <w:rFonts w:asciiTheme="minorHAnsi" w:hAnsiTheme="minorHAnsi" w:cstheme="minorBidi"/>
          <w:sz w:val="20"/>
        </w:rPr>
      </w:pPr>
      <w:r>
        <w:rPr>
          <w:rFonts w:ascii="Times New Roman" w:hAnsi="Times New Roman" w:cs="Times New Roman"/>
          <w:b/>
          <w:sz w:val="24"/>
        </w:rPr>
        <w:t xml:space="preserve">муниципальное  образовательное учреждение средняя общеобразовательная школа «Образовательный комплекс №24 им. А.С.Пушкина»  </w:t>
      </w:r>
    </w:p>
    <w:p w:rsidR="00FB50FE" w:rsidRDefault="00FB50FE" w:rsidP="00FB50FE">
      <w:pPr>
        <w:spacing w:line="408" w:lineRule="auto"/>
        <w:ind w:left="120"/>
        <w:jc w:val="center"/>
        <w:rPr>
          <w:sz w:val="20"/>
        </w:rPr>
      </w:pPr>
      <w:r>
        <w:rPr>
          <w:rFonts w:ascii="Times New Roman" w:hAnsi="Times New Roman"/>
          <w:b/>
          <w:color w:val="000000"/>
          <w:sz w:val="24"/>
        </w:rPr>
        <w:t xml:space="preserve"> </w:t>
      </w:r>
    </w:p>
    <w:p w:rsidR="00FB50FE" w:rsidRDefault="00FB50FE" w:rsidP="00FB50FE">
      <w:pPr>
        <w:ind w:left="120"/>
        <w:rPr>
          <w:sz w:val="20"/>
        </w:rPr>
      </w:pPr>
    </w:p>
    <w:p w:rsidR="00FB50FE" w:rsidRDefault="00FB50FE" w:rsidP="00FB50FE">
      <w:pPr>
        <w:ind w:left="120"/>
        <w:rPr>
          <w:sz w:val="20"/>
        </w:rPr>
      </w:pPr>
    </w:p>
    <w:p w:rsidR="00FB50FE" w:rsidRDefault="00FB50FE" w:rsidP="00FB50FE">
      <w:pPr>
        <w:ind w:left="120"/>
        <w:rPr>
          <w:sz w:val="20"/>
        </w:rPr>
      </w:pPr>
    </w:p>
    <w:p w:rsidR="00FB50FE" w:rsidRDefault="00FB50FE" w:rsidP="00FB50FE">
      <w:pPr>
        <w:ind w:left="120"/>
        <w:rPr>
          <w:sz w:val="20"/>
        </w:rPr>
      </w:pPr>
    </w:p>
    <w:tbl>
      <w:tblPr>
        <w:tblW w:w="0" w:type="auto"/>
        <w:tblLook w:val="04A0"/>
      </w:tblPr>
      <w:tblGrid>
        <w:gridCol w:w="3114"/>
        <w:gridCol w:w="3115"/>
        <w:gridCol w:w="3115"/>
      </w:tblGrid>
      <w:tr w:rsidR="00FB50FE" w:rsidTr="00FB50FE">
        <w:tc>
          <w:tcPr>
            <w:tcW w:w="3114" w:type="dxa"/>
          </w:tcPr>
          <w:p w:rsidR="00FB50FE" w:rsidRDefault="00FB50FE">
            <w:pPr>
              <w:autoSpaceDE w:val="0"/>
              <w:autoSpaceDN w:val="0"/>
              <w:spacing w:after="120"/>
              <w:jc w:val="both"/>
              <w:rPr>
                <w:rFonts w:ascii="Times New Roman" w:eastAsia="Times New Roman" w:hAnsi="Times New Roman"/>
                <w:color w:val="000000"/>
                <w:sz w:val="24"/>
                <w:szCs w:val="28"/>
                <w:lang w:eastAsia="en-US"/>
              </w:rPr>
            </w:pPr>
            <w:r>
              <w:rPr>
                <w:rFonts w:ascii="Times New Roman" w:eastAsia="Times New Roman" w:hAnsi="Times New Roman"/>
                <w:color w:val="000000"/>
                <w:sz w:val="24"/>
                <w:szCs w:val="28"/>
              </w:rPr>
              <w:t>РАССМОТРЕНО</w:t>
            </w:r>
          </w:p>
          <w:p w:rsidR="00FB50FE" w:rsidRDefault="00FB50FE">
            <w:pPr>
              <w:autoSpaceDE w:val="0"/>
              <w:autoSpaceDN w:val="0"/>
              <w:spacing w:after="120"/>
              <w:rPr>
                <w:rFonts w:ascii="Times New Roman" w:eastAsia="Times New Roman" w:hAnsi="Times New Roman"/>
                <w:color w:val="000000"/>
                <w:sz w:val="24"/>
                <w:szCs w:val="28"/>
              </w:rPr>
            </w:pPr>
            <w:r>
              <w:rPr>
                <w:rFonts w:ascii="Times New Roman" w:eastAsia="Times New Roman" w:hAnsi="Times New Roman"/>
                <w:color w:val="000000"/>
                <w:sz w:val="24"/>
                <w:szCs w:val="28"/>
              </w:rPr>
              <w:t>Педагогический совет</w:t>
            </w:r>
          </w:p>
          <w:p w:rsidR="00FB50FE" w:rsidRDefault="00FB50FE">
            <w:pPr>
              <w:autoSpaceDE w:val="0"/>
              <w:autoSpaceDN w:val="0"/>
              <w:spacing w:after="12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________________________ </w:t>
            </w:r>
          </w:p>
          <w:p w:rsidR="00FB50FE" w:rsidRDefault="00FB50FE">
            <w:pPr>
              <w:autoSpaceDE w:val="0"/>
              <w:autoSpaceDN w:val="0"/>
              <w:spacing w:line="240" w:lineRule="auto"/>
              <w:rPr>
                <w:rFonts w:ascii="Times New Roman" w:eastAsia="Times New Roman" w:hAnsi="Times New Roman"/>
                <w:color w:val="000000"/>
                <w:szCs w:val="24"/>
              </w:rPr>
            </w:pPr>
            <w:r>
              <w:rPr>
                <w:rFonts w:ascii="Times New Roman" w:eastAsia="Times New Roman" w:hAnsi="Times New Roman"/>
                <w:color w:val="000000"/>
                <w:szCs w:val="24"/>
              </w:rPr>
              <w:t>Протокол № 1 от «07» октября    2025 г.</w:t>
            </w:r>
          </w:p>
          <w:p w:rsidR="00FB50FE" w:rsidRDefault="00FB50FE">
            <w:pPr>
              <w:autoSpaceDE w:val="0"/>
              <w:autoSpaceDN w:val="0"/>
              <w:spacing w:after="120" w:line="240" w:lineRule="auto"/>
              <w:jc w:val="both"/>
              <w:rPr>
                <w:rFonts w:ascii="Times New Roman" w:eastAsia="Times New Roman" w:hAnsi="Times New Roman"/>
                <w:color w:val="000000"/>
                <w:szCs w:val="24"/>
                <w:lang w:eastAsia="en-US"/>
              </w:rPr>
            </w:pPr>
          </w:p>
        </w:tc>
        <w:tc>
          <w:tcPr>
            <w:tcW w:w="3115" w:type="dxa"/>
          </w:tcPr>
          <w:p w:rsidR="00FB50FE" w:rsidRDefault="00FB50FE">
            <w:pPr>
              <w:autoSpaceDE w:val="0"/>
              <w:autoSpaceDN w:val="0"/>
              <w:spacing w:line="240" w:lineRule="auto"/>
              <w:rPr>
                <w:rFonts w:ascii="Times New Roman" w:eastAsia="Times New Roman" w:hAnsi="Times New Roman"/>
                <w:color w:val="000000"/>
                <w:szCs w:val="24"/>
                <w:lang w:eastAsia="en-US"/>
              </w:rPr>
            </w:pPr>
          </w:p>
        </w:tc>
        <w:tc>
          <w:tcPr>
            <w:tcW w:w="3115" w:type="dxa"/>
          </w:tcPr>
          <w:p w:rsidR="00FB50FE" w:rsidRDefault="00FB50FE">
            <w:pPr>
              <w:autoSpaceDE w:val="0"/>
              <w:autoSpaceDN w:val="0"/>
              <w:spacing w:after="120"/>
              <w:rPr>
                <w:rFonts w:ascii="Times New Roman" w:eastAsia="Times New Roman" w:hAnsi="Times New Roman"/>
                <w:color w:val="000000"/>
                <w:sz w:val="24"/>
                <w:szCs w:val="28"/>
                <w:lang w:eastAsia="en-US"/>
              </w:rPr>
            </w:pPr>
            <w:r>
              <w:rPr>
                <w:rFonts w:ascii="Times New Roman" w:eastAsia="Times New Roman" w:hAnsi="Times New Roman"/>
                <w:color w:val="000000"/>
                <w:sz w:val="24"/>
                <w:szCs w:val="28"/>
              </w:rPr>
              <w:t>УТВЕРЖДЕНО</w:t>
            </w:r>
          </w:p>
          <w:p w:rsidR="00FB50FE" w:rsidRDefault="00FB50FE">
            <w:pPr>
              <w:autoSpaceDE w:val="0"/>
              <w:autoSpaceDN w:val="0"/>
              <w:spacing w:after="120"/>
              <w:rPr>
                <w:rFonts w:ascii="Times New Roman" w:eastAsia="Times New Roman" w:hAnsi="Times New Roman"/>
                <w:color w:val="000000"/>
                <w:sz w:val="24"/>
                <w:szCs w:val="28"/>
              </w:rPr>
            </w:pPr>
            <w:r>
              <w:rPr>
                <w:rFonts w:ascii="Times New Roman" w:eastAsia="Times New Roman" w:hAnsi="Times New Roman"/>
                <w:color w:val="000000"/>
                <w:sz w:val="24"/>
                <w:szCs w:val="28"/>
              </w:rPr>
              <w:t>Директор</w:t>
            </w:r>
          </w:p>
          <w:p w:rsidR="00FB50FE" w:rsidRDefault="00FB50FE">
            <w:pPr>
              <w:autoSpaceDE w:val="0"/>
              <w:autoSpaceDN w:val="0"/>
              <w:spacing w:after="12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________________________ </w:t>
            </w:r>
          </w:p>
          <w:p w:rsidR="00FB50FE" w:rsidRDefault="00FB50FE">
            <w:pPr>
              <w:autoSpaceDE w:val="0"/>
              <w:autoSpaceDN w:val="0"/>
              <w:spacing w:line="240" w:lineRule="auto"/>
              <w:jc w:val="right"/>
              <w:rPr>
                <w:rFonts w:ascii="Times New Roman" w:eastAsia="Times New Roman" w:hAnsi="Times New Roman"/>
                <w:color w:val="000000"/>
                <w:szCs w:val="24"/>
              </w:rPr>
            </w:pPr>
            <w:proofErr w:type="spellStart"/>
            <w:r>
              <w:rPr>
                <w:rFonts w:ascii="Times New Roman" w:eastAsia="Times New Roman" w:hAnsi="Times New Roman"/>
                <w:color w:val="000000"/>
                <w:szCs w:val="24"/>
              </w:rPr>
              <w:t>Табунова</w:t>
            </w:r>
            <w:proofErr w:type="spellEnd"/>
            <w:r>
              <w:rPr>
                <w:rFonts w:ascii="Times New Roman" w:eastAsia="Times New Roman" w:hAnsi="Times New Roman"/>
                <w:color w:val="000000"/>
                <w:szCs w:val="24"/>
              </w:rPr>
              <w:t xml:space="preserve"> Т.А.</w:t>
            </w:r>
          </w:p>
          <w:p w:rsidR="00FB50FE" w:rsidRDefault="00FB50FE">
            <w:pPr>
              <w:autoSpaceDE w:val="0"/>
              <w:autoSpaceDN w:val="0"/>
              <w:spacing w:line="240" w:lineRule="auto"/>
              <w:rPr>
                <w:rFonts w:ascii="Times New Roman" w:eastAsia="Times New Roman" w:hAnsi="Times New Roman"/>
                <w:color w:val="000000"/>
                <w:szCs w:val="24"/>
              </w:rPr>
            </w:pPr>
            <w:r>
              <w:rPr>
                <w:rFonts w:ascii="Times New Roman" w:eastAsia="Times New Roman" w:hAnsi="Times New Roman"/>
                <w:color w:val="000000"/>
                <w:szCs w:val="24"/>
              </w:rPr>
              <w:t>01-12/07 от «01» октября 2025 г.</w:t>
            </w:r>
          </w:p>
          <w:p w:rsidR="00FB50FE" w:rsidRDefault="00FB50FE">
            <w:pPr>
              <w:autoSpaceDE w:val="0"/>
              <w:autoSpaceDN w:val="0"/>
              <w:spacing w:after="120" w:line="240" w:lineRule="auto"/>
              <w:jc w:val="both"/>
              <w:rPr>
                <w:rFonts w:ascii="Times New Roman" w:eastAsia="Times New Roman" w:hAnsi="Times New Roman"/>
                <w:color w:val="000000"/>
                <w:szCs w:val="24"/>
                <w:lang w:eastAsia="en-US"/>
              </w:rPr>
            </w:pPr>
          </w:p>
        </w:tc>
      </w:tr>
    </w:tbl>
    <w:p w:rsidR="00FB50FE" w:rsidRDefault="00FB50FE" w:rsidP="00FB50FE">
      <w:pPr>
        <w:ind w:left="120"/>
        <w:rPr>
          <w:rFonts w:asciiTheme="minorHAnsi" w:hAnsiTheme="minorHAnsi" w:cstheme="minorBidi"/>
          <w:lang w:val="en-US" w:eastAsia="en-US"/>
        </w:rPr>
      </w:pPr>
    </w:p>
    <w:p w:rsidR="00DB5FA7" w:rsidRPr="00DB5FA7" w:rsidRDefault="00DB5FA7" w:rsidP="00DB5FA7">
      <w:pPr>
        <w:ind w:left="120"/>
        <w:rPr>
          <w:rFonts w:ascii="Calibri" w:eastAsia="Calibri" w:hAnsi="Calibri" w:cs="Calibri"/>
          <w:color w:val="000000"/>
        </w:rPr>
      </w:pPr>
    </w:p>
    <w:p w:rsidR="00DB5FA7" w:rsidRPr="00DB5FA7" w:rsidRDefault="00DB5FA7" w:rsidP="00DB5FA7">
      <w:pPr>
        <w:ind w:left="120"/>
        <w:rPr>
          <w:rFonts w:ascii="Calibri" w:eastAsia="Calibri" w:hAnsi="Calibri" w:cs="Calibri"/>
          <w:color w:val="000000"/>
        </w:rPr>
      </w:pPr>
    </w:p>
    <w:p w:rsidR="00DB5FA7" w:rsidRPr="00DB5FA7" w:rsidRDefault="00DB5FA7" w:rsidP="00DB5FA7">
      <w:pPr>
        <w:ind w:left="120"/>
        <w:rPr>
          <w:rFonts w:ascii="Calibri" w:eastAsia="Calibri" w:hAnsi="Calibri" w:cs="Calibri"/>
          <w:color w:val="000000"/>
        </w:rPr>
      </w:pPr>
    </w:p>
    <w:p w:rsidR="00DB5FA7" w:rsidRPr="00DB5FA7" w:rsidRDefault="00DB5FA7" w:rsidP="00DB5FA7">
      <w:pPr>
        <w:ind w:left="120"/>
        <w:rPr>
          <w:rFonts w:ascii="Calibri" w:eastAsia="Calibri" w:hAnsi="Calibri" w:cs="Calibri"/>
          <w:color w:val="000000"/>
        </w:rPr>
      </w:pPr>
    </w:p>
    <w:p w:rsidR="00DB5FA7" w:rsidRPr="00DB5FA7" w:rsidRDefault="00DB5FA7" w:rsidP="00DB5FA7">
      <w:pPr>
        <w:ind w:left="120"/>
        <w:rPr>
          <w:rFonts w:ascii="Calibri" w:eastAsia="Calibri" w:hAnsi="Calibri" w:cs="Calibri"/>
          <w:color w:val="000000"/>
        </w:rPr>
      </w:pPr>
    </w:p>
    <w:p w:rsidR="00DB5FA7" w:rsidRPr="00DB5FA7" w:rsidRDefault="00DB5FA7" w:rsidP="00DB5FA7">
      <w:pPr>
        <w:spacing w:line="408" w:lineRule="auto"/>
        <w:ind w:left="120"/>
        <w:jc w:val="center"/>
        <w:rPr>
          <w:rFonts w:ascii="Calibri" w:eastAsia="Calibri" w:hAnsi="Calibri" w:cs="Calibri"/>
          <w:color w:val="000000"/>
        </w:rPr>
      </w:pPr>
      <w:r w:rsidRPr="00DB5FA7">
        <w:rPr>
          <w:rFonts w:ascii="Times New Roman" w:eastAsia="Times New Roman" w:hAnsi="Times New Roman" w:cs="Times New Roman"/>
          <w:b/>
          <w:color w:val="000000"/>
          <w:sz w:val="28"/>
          <w:szCs w:val="28"/>
        </w:rPr>
        <w:t>РАБОЧАЯ ПРОГРАММА</w:t>
      </w:r>
      <w:r w:rsidRPr="00DB5FA7">
        <w:rPr>
          <w:rFonts w:ascii="Times New Roman" w:eastAsia="Times New Roman" w:hAnsi="Times New Roman" w:cs="Times New Roman"/>
          <w:b/>
          <w:color w:val="000000"/>
          <w:sz w:val="28"/>
          <w:szCs w:val="28"/>
        </w:rPr>
        <w:br/>
      </w:r>
    </w:p>
    <w:p w:rsidR="00DB5FA7" w:rsidRPr="00DB5FA7" w:rsidRDefault="00DB5FA7" w:rsidP="00DB5FA7">
      <w:pPr>
        <w:ind w:left="120"/>
        <w:jc w:val="center"/>
        <w:rPr>
          <w:rFonts w:ascii="Calibri" w:eastAsia="Calibri" w:hAnsi="Calibri" w:cs="Calibri"/>
          <w:color w:val="000000"/>
        </w:rPr>
      </w:pPr>
    </w:p>
    <w:p w:rsidR="00DB5FA7" w:rsidRDefault="00DB5FA7" w:rsidP="00DB5FA7">
      <w:pPr>
        <w:ind w:left="120"/>
        <w:jc w:val="center"/>
        <w:rPr>
          <w:rFonts w:ascii="Times New Roman" w:eastAsia="Times New Roman" w:hAnsi="Times New Roman" w:cs="Times New Roman"/>
          <w:b/>
          <w:color w:val="000000"/>
          <w:sz w:val="28"/>
          <w:szCs w:val="28"/>
        </w:rPr>
      </w:pPr>
      <w:r w:rsidRPr="00DB5FA7">
        <w:rPr>
          <w:rFonts w:ascii="Times New Roman" w:eastAsia="Times New Roman" w:hAnsi="Times New Roman" w:cs="Times New Roman"/>
          <w:b/>
          <w:color w:val="000000"/>
          <w:sz w:val="28"/>
          <w:szCs w:val="28"/>
        </w:rPr>
        <w:t xml:space="preserve">учебного </w:t>
      </w:r>
      <w:r w:rsidR="00D72389">
        <w:rPr>
          <w:rFonts w:ascii="Times New Roman" w:eastAsia="Times New Roman" w:hAnsi="Times New Roman" w:cs="Times New Roman"/>
          <w:b/>
          <w:color w:val="000000"/>
          <w:sz w:val="28"/>
          <w:szCs w:val="28"/>
        </w:rPr>
        <w:t xml:space="preserve">курса </w:t>
      </w:r>
      <w:r w:rsidRPr="00DB5FA7">
        <w:rPr>
          <w:rFonts w:ascii="Times New Roman" w:eastAsia="Times New Roman" w:hAnsi="Times New Roman" w:cs="Times New Roman"/>
          <w:b/>
          <w:color w:val="000000"/>
          <w:sz w:val="28"/>
          <w:szCs w:val="28"/>
        </w:rPr>
        <w:t xml:space="preserve"> </w:t>
      </w:r>
      <w:r w:rsidR="00D72389">
        <w:rPr>
          <w:rFonts w:ascii="Times New Roman" w:eastAsia="Times New Roman" w:hAnsi="Times New Roman" w:cs="Times New Roman"/>
          <w:b/>
          <w:color w:val="000000"/>
          <w:sz w:val="28"/>
          <w:szCs w:val="28"/>
        </w:rPr>
        <w:t>«Введение в мир химии»</w:t>
      </w:r>
      <w:r w:rsidRPr="00DB5FA7">
        <w:rPr>
          <w:rFonts w:ascii="Times New Roman" w:eastAsia="Times New Roman" w:hAnsi="Times New Roman" w:cs="Times New Roman"/>
          <w:b/>
          <w:color w:val="000000"/>
          <w:sz w:val="28"/>
          <w:szCs w:val="28"/>
        </w:rPr>
        <w:t xml:space="preserve"> </w:t>
      </w:r>
    </w:p>
    <w:p w:rsidR="00DB5FA7" w:rsidRDefault="00DB5FA7" w:rsidP="00DB5FA7">
      <w:pPr>
        <w:ind w:left="120"/>
        <w:jc w:val="center"/>
        <w:rPr>
          <w:rFonts w:ascii="Times New Roman" w:eastAsia="Times New Roman" w:hAnsi="Times New Roman" w:cs="Times New Roman"/>
          <w:b/>
          <w:color w:val="000000"/>
          <w:sz w:val="28"/>
          <w:szCs w:val="28"/>
        </w:rPr>
      </w:pPr>
    </w:p>
    <w:p w:rsidR="00DB5FA7" w:rsidRPr="00DB5FA7" w:rsidRDefault="00DB5FA7" w:rsidP="00DB5FA7">
      <w:pPr>
        <w:ind w:left="120"/>
        <w:jc w:val="center"/>
        <w:rPr>
          <w:rFonts w:ascii="Calibri" w:eastAsia="Calibri" w:hAnsi="Calibri" w:cs="Calibri"/>
          <w:bCs/>
          <w:color w:val="000000"/>
        </w:rPr>
      </w:pPr>
      <w:r w:rsidRPr="00DB5FA7">
        <w:rPr>
          <w:rFonts w:ascii="Times New Roman" w:eastAsia="Times New Roman" w:hAnsi="Times New Roman" w:cs="Times New Roman"/>
          <w:bCs/>
          <w:color w:val="000000"/>
          <w:sz w:val="28"/>
          <w:szCs w:val="28"/>
        </w:rPr>
        <w:t xml:space="preserve">для обучающихся 7 класса </w:t>
      </w:r>
    </w:p>
    <w:p w:rsidR="00DB5FA7" w:rsidRDefault="00DB5FA7">
      <w:pPr>
        <w:widowControl w:val="0"/>
        <w:pBdr>
          <w:top w:val="nil"/>
          <w:left w:val="nil"/>
          <w:bottom w:val="nil"/>
          <w:right w:val="nil"/>
          <w:between w:val="nil"/>
        </w:pBdr>
        <w:spacing w:before="235" w:line="240" w:lineRule="auto"/>
        <w:ind w:right="3910"/>
        <w:jc w:val="right"/>
        <w:rPr>
          <w:rFonts w:ascii="Times New Roman" w:eastAsia="Times New Roman" w:hAnsi="Times New Roman" w:cs="Times New Roman"/>
          <w:b/>
          <w:color w:val="000000"/>
          <w:sz w:val="24"/>
          <w:szCs w:val="24"/>
        </w:rPr>
      </w:pPr>
    </w:p>
    <w:p w:rsidR="00DB5FA7" w:rsidRDefault="00DB5FA7">
      <w:pPr>
        <w:widowControl w:val="0"/>
        <w:pBdr>
          <w:top w:val="nil"/>
          <w:left w:val="nil"/>
          <w:bottom w:val="nil"/>
          <w:right w:val="nil"/>
          <w:between w:val="nil"/>
        </w:pBdr>
        <w:spacing w:before="235" w:line="240" w:lineRule="auto"/>
        <w:ind w:right="3910"/>
        <w:jc w:val="right"/>
        <w:rPr>
          <w:rFonts w:ascii="Times New Roman" w:eastAsia="Times New Roman" w:hAnsi="Times New Roman" w:cs="Times New Roman"/>
          <w:b/>
          <w:color w:val="000000"/>
          <w:sz w:val="24"/>
          <w:szCs w:val="24"/>
        </w:rPr>
      </w:pPr>
    </w:p>
    <w:p w:rsidR="00DB5FA7" w:rsidRDefault="00DB5FA7">
      <w:pPr>
        <w:widowControl w:val="0"/>
        <w:pBdr>
          <w:top w:val="nil"/>
          <w:left w:val="nil"/>
          <w:bottom w:val="nil"/>
          <w:right w:val="nil"/>
          <w:between w:val="nil"/>
        </w:pBdr>
        <w:spacing w:before="235" w:line="240" w:lineRule="auto"/>
        <w:ind w:right="3910"/>
        <w:jc w:val="right"/>
        <w:rPr>
          <w:rFonts w:ascii="Times New Roman" w:eastAsia="Times New Roman" w:hAnsi="Times New Roman" w:cs="Times New Roman"/>
          <w:b/>
          <w:color w:val="000000"/>
          <w:sz w:val="24"/>
          <w:szCs w:val="24"/>
        </w:rPr>
      </w:pPr>
    </w:p>
    <w:p w:rsidR="00DB5FA7" w:rsidRDefault="00DB5FA7">
      <w:pPr>
        <w:widowControl w:val="0"/>
        <w:pBdr>
          <w:top w:val="nil"/>
          <w:left w:val="nil"/>
          <w:bottom w:val="nil"/>
          <w:right w:val="nil"/>
          <w:between w:val="nil"/>
        </w:pBdr>
        <w:spacing w:before="235" w:line="240" w:lineRule="auto"/>
        <w:ind w:right="3910"/>
        <w:jc w:val="right"/>
        <w:rPr>
          <w:rFonts w:ascii="Times New Roman" w:eastAsia="Times New Roman" w:hAnsi="Times New Roman" w:cs="Times New Roman"/>
          <w:b/>
          <w:color w:val="000000"/>
          <w:sz w:val="24"/>
          <w:szCs w:val="24"/>
        </w:rPr>
      </w:pPr>
    </w:p>
    <w:p w:rsidR="00DB5FA7" w:rsidRDefault="00DB5FA7" w:rsidP="00735441">
      <w:pPr>
        <w:widowControl w:val="0"/>
        <w:pBdr>
          <w:top w:val="nil"/>
          <w:left w:val="nil"/>
          <w:bottom w:val="nil"/>
          <w:right w:val="nil"/>
          <w:between w:val="nil"/>
        </w:pBdr>
        <w:spacing w:before="235" w:line="240" w:lineRule="auto"/>
        <w:ind w:right="3910"/>
        <w:rPr>
          <w:rFonts w:ascii="Times New Roman" w:eastAsia="Times New Roman" w:hAnsi="Times New Roman" w:cs="Times New Roman"/>
          <w:b/>
          <w:color w:val="000000"/>
          <w:sz w:val="24"/>
          <w:szCs w:val="24"/>
        </w:rPr>
      </w:pPr>
    </w:p>
    <w:p w:rsidR="00DB5FA7" w:rsidRDefault="00DB5FA7">
      <w:pPr>
        <w:widowControl w:val="0"/>
        <w:pBdr>
          <w:top w:val="nil"/>
          <w:left w:val="nil"/>
          <w:bottom w:val="nil"/>
          <w:right w:val="nil"/>
          <w:between w:val="nil"/>
        </w:pBdr>
        <w:spacing w:before="235" w:line="240" w:lineRule="auto"/>
        <w:ind w:right="3910"/>
        <w:jc w:val="right"/>
        <w:rPr>
          <w:rFonts w:ascii="Times New Roman" w:eastAsia="Times New Roman" w:hAnsi="Times New Roman" w:cs="Times New Roman"/>
          <w:b/>
          <w:color w:val="000000"/>
          <w:sz w:val="24"/>
          <w:szCs w:val="24"/>
        </w:rPr>
      </w:pPr>
    </w:p>
    <w:p w:rsidR="00DB5FA7" w:rsidRDefault="00DB5FA7">
      <w:pPr>
        <w:widowControl w:val="0"/>
        <w:pBdr>
          <w:top w:val="nil"/>
          <w:left w:val="nil"/>
          <w:bottom w:val="nil"/>
          <w:right w:val="nil"/>
          <w:between w:val="nil"/>
        </w:pBdr>
        <w:spacing w:before="235" w:line="240" w:lineRule="auto"/>
        <w:ind w:right="3910"/>
        <w:jc w:val="right"/>
        <w:rPr>
          <w:rFonts w:ascii="Times New Roman" w:eastAsia="Times New Roman" w:hAnsi="Times New Roman" w:cs="Times New Roman"/>
          <w:b/>
          <w:color w:val="000000"/>
          <w:sz w:val="24"/>
          <w:szCs w:val="24"/>
        </w:rPr>
      </w:pPr>
    </w:p>
    <w:p w:rsidR="00DB5FA7" w:rsidRDefault="00DB5FA7" w:rsidP="00DB5FA7">
      <w:pPr>
        <w:widowControl w:val="0"/>
        <w:pBdr>
          <w:top w:val="nil"/>
          <w:left w:val="nil"/>
          <w:bottom w:val="nil"/>
          <w:right w:val="nil"/>
          <w:between w:val="nil"/>
        </w:pBdr>
        <w:spacing w:before="235" w:line="240" w:lineRule="auto"/>
        <w:ind w:right="3910"/>
        <w:jc w:val="right"/>
        <w:rPr>
          <w:rFonts w:ascii="Times New Roman" w:eastAsia="Times New Roman" w:hAnsi="Times New Roman" w:cs="Times New Roman"/>
          <w:bCs/>
          <w:color w:val="000000"/>
          <w:sz w:val="28"/>
          <w:szCs w:val="28"/>
        </w:rPr>
      </w:pPr>
      <w:r w:rsidRPr="00DB5FA7">
        <w:rPr>
          <w:rFonts w:ascii="Times New Roman" w:eastAsia="Times New Roman" w:hAnsi="Times New Roman" w:cs="Times New Roman"/>
          <w:bCs/>
          <w:color w:val="000000"/>
          <w:sz w:val="28"/>
          <w:szCs w:val="28"/>
        </w:rPr>
        <w:t>г. Ярославль 2025-202</w:t>
      </w:r>
      <w:r w:rsidR="00AB07FF">
        <w:rPr>
          <w:rFonts w:ascii="Times New Roman" w:eastAsia="Times New Roman" w:hAnsi="Times New Roman" w:cs="Times New Roman"/>
          <w:bCs/>
          <w:color w:val="000000"/>
          <w:sz w:val="28"/>
          <w:szCs w:val="28"/>
        </w:rPr>
        <w:t>7</w:t>
      </w:r>
      <w:bookmarkStart w:id="0" w:name="_GoBack"/>
      <w:bookmarkEnd w:id="0"/>
    </w:p>
    <w:p w:rsidR="00DB5FA7" w:rsidRDefault="00DB5FA7" w:rsidP="00DB5FA7">
      <w:pPr>
        <w:spacing w:line="264" w:lineRule="auto"/>
        <w:jc w:val="both"/>
        <w:rPr>
          <w:rFonts w:ascii="Times New Roman" w:eastAsia="Times New Roman" w:hAnsi="Times New Roman" w:cs="Times New Roman"/>
          <w:b/>
          <w:color w:val="000000"/>
          <w:sz w:val="28"/>
          <w:szCs w:val="28"/>
        </w:rPr>
      </w:pPr>
    </w:p>
    <w:p w:rsidR="00DB5FA7" w:rsidRDefault="00DB5FA7" w:rsidP="00DB5FA7">
      <w:pPr>
        <w:spacing w:line="264" w:lineRule="auto"/>
        <w:jc w:val="both"/>
        <w:rPr>
          <w:rFonts w:ascii="Times New Roman" w:eastAsia="Times New Roman" w:hAnsi="Times New Roman" w:cs="Times New Roman"/>
          <w:b/>
          <w:color w:val="000000"/>
          <w:sz w:val="28"/>
          <w:szCs w:val="28"/>
        </w:rPr>
      </w:pPr>
      <w:r w:rsidRPr="00DB5FA7">
        <w:rPr>
          <w:rFonts w:ascii="Times New Roman" w:eastAsia="Times New Roman" w:hAnsi="Times New Roman" w:cs="Times New Roman"/>
          <w:b/>
          <w:color w:val="000000"/>
          <w:sz w:val="28"/>
          <w:szCs w:val="28"/>
        </w:rPr>
        <w:t>ПОЯСНИТЕЛЬНАЯ ЗАПИСКА</w:t>
      </w:r>
    </w:p>
    <w:p w:rsidR="00B81BE3" w:rsidRPr="00DB5FA7" w:rsidRDefault="00B81BE3" w:rsidP="00DB5FA7">
      <w:pPr>
        <w:spacing w:line="264" w:lineRule="auto"/>
        <w:jc w:val="both"/>
        <w:rPr>
          <w:rFonts w:ascii="Times New Roman" w:eastAsia="Times New Roman" w:hAnsi="Times New Roman" w:cs="Times New Roman"/>
          <w:b/>
          <w:color w:val="000000"/>
          <w:sz w:val="28"/>
          <w:szCs w:val="28"/>
        </w:rPr>
      </w:pPr>
    </w:p>
    <w:p w:rsidR="00762BE8" w:rsidRP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lastRenderedPageBreak/>
        <w:t xml:space="preserve">Рабочая программа разрабатывается на основании Федерального Закона РФ от 29.12.2012 г.№273-ФЗ «Об образовании в Российской Федерации». Рабочая программа по химии для 7 класса в соответствии с: </w:t>
      </w:r>
    </w:p>
    <w:p w:rsid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Федеральным государственным образовательным стандартом основного общего образования, утвержденным приказом Министерства просвещения РФ №287от </w:t>
      </w:r>
      <w:r w:rsidR="00DB5FA7" w:rsidRPr="00DB5FA7">
        <w:rPr>
          <w:rFonts w:ascii="Times New Roman" w:eastAsia="Times New Roman" w:hAnsi="Times New Roman" w:cs="Times New Roman"/>
          <w:color w:val="000000"/>
          <w:sz w:val="28"/>
          <w:szCs w:val="28"/>
        </w:rPr>
        <w:t>31.05.2021</w:t>
      </w:r>
    </w:p>
    <w:p w:rsidR="00762BE8" w:rsidRPr="00DB5FA7" w:rsidRDefault="00282D03" w:rsidP="00896B83">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w:t>
      </w:r>
      <w:r w:rsidR="00896B83" w:rsidRPr="00DB5FA7">
        <w:rPr>
          <w:rFonts w:ascii="Times New Roman" w:eastAsia="Times New Roman" w:hAnsi="Times New Roman" w:cs="Times New Roman"/>
          <w:color w:val="000000"/>
          <w:sz w:val="28"/>
          <w:szCs w:val="28"/>
        </w:rPr>
        <w:t>Министерства просвещения</w:t>
      </w:r>
      <w:r w:rsidRPr="00DB5FA7">
        <w:rPr>
          <w:rFonts w:ascii="Times New Roman" w:eastAsia="Times New Roman" w:hAnsi="Times New Roman" w:cs="Times New Roman"/>
          <w:color w:val="000000"/>
          <w:sz w:val="28"/>
          <w:szCs w:val="28"/>
        </w:rPr>
        <w:t xml:space="preserve"> РФ от 21.09.2022 №858 </w:t>
      </w:r>
    </w:p>
    <w:p w:rsidR="00762BE8" w:rsidRP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Учебным планом </w:t>
      </w:r>
      <w:r w:rsidR="00896B83" w:rsidRPr="00896B83">
        <w:rPr>
          <w:rFonts w:ascii="Times New Roman" w:eastAsia="Times New Roman" w:hAnsi="Times New Roman" w:cs="Times New Roman"/>
          <w:color w:val="000000"/>
          <w:sz w:val="28"/>
          <w:szCs w:val="28"/>
        </w:rPr>
        <w:t xml:space="preserve">МОУ Средняя школа №43 им. А.С. Пушкина с углубленным изучением немецкого языка Кировского района г. Ярославль </w:t>
      </w:r>
      <w:r w:rsidRPr="00DB5FA7">
        <w:rPr>
          <w:rFonts w:ascii="Times New Roman" w:eastAsia="Times New Roman" w:hAnsi="Times New Roman" w:cs="Times New Roman"/>
          <w:color w:val="000000"/>
          <w:sz w:val="28"/>
          <w:szCs w:val="28"/>
        </w:rPr>
        <w:t>на 202</w:t>
      </w:r>
      <w:r w:rsidR="00896B83">
        <w:rPr>
          <w:rFonts w:ascii="Times New Roman" w:eastAsia="Times New Roman" w:hAnsi="Times New Roman" w:cs="Times New Roman"/>
          <w:color w:val="000000"/>
          <w:sz w:val="28"/>
          <w:szCs w:val="28"/>
        </w:rPr>
        <w:t>5</w:t>
      </w:r>
      <w:r w:rsidRPr="00DB5FA7">
        <w:rPr>
          <w:rFonts w:ascii="Times New Roman" w:eastAsia="Times New Roman" w:hAnsi="Times New Roman" w:cs="Times New Roman"/>
          <w:color w:val="000000"/>
          <w:sz w:val="28"/>
          <w:szCs w:val="28"/>
        </w:rPr>
        <w:t>- 202</w:t>
      </w:r>
      <w:r w:rsidR="00896B83">
        <w:rPr>
          <w:rFonts w:ascii="Times New Roman" w:eastAsia="Times New Roman" w:hAnsi="Times New Roman" w:cs="Times New Roman"/>
          <w:color w:val="000000"/>
          <w:sz w:val="28"/>
          <w:szCs w:val="28"/>
        </w:rPr>
        <w:t>6</w:t>
      </w:r>
      <w:r w:rsidRPr="00DB5FA7">
        <w:rPr>
          <w:rFonts w:ascii="Times New Roman" w:eastAsia="Times New Roman" w:hAnsi="Times New Roman" w:cs="Times New Roman"/>
          <w:color w:val="000000"/>
          <w:sz w:val="28"/>
          <w:szCs w:val="28"/>
        </w:rPr>
        <w:t xml:space="preserve"> учебный год </w:t>
      </w:r>
    </w:p>
    <w:p w:rsidR="00762BE8" w:rsidRP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Место предмета в учебном плане </w:t>
      </w:r>
      <w:r w:rsidR="00DB5FA7">
        <w:rPr>
          <w:rFonts w:ascii="Times New Roman" w:eastAsia="Times New Roman" w:hAnsi="Times New Roman" w:cs="Times New Roman"/>
          <w:color w:val="000000"/>
          <w:sz w:val="28"/>
          <w:szCs w:val="28"/>
        </w:rPr>
        <w:t xml:space="preserve">МОУСредняя школа №43 им. А.С. Пушкина с углубленным изучением немецкого языка </w:t>
      </w:r>
      <w:r w:rsidR="00DB5FA7" w:rsidRPr="00DB5FA7">
        <w:rPr>
          <w:rFonts w:ascii="Times New Roman" w:eastAsia="Times New Roman" w:hAnsi="Times New Roman" w:cs="Times New Roman"/>
          <w:color w:val="000000"/>
          <w:sz w:val="28"/>
          <w:szCs w:val="28"/>
        </w:rPr>
        <w:t>Кировского</w:t>
      </w:r>
      <w:r w:rsidRPr="00DB5FA7">
        <w:rPr>
          <w:rFonts w:ascii="Times New Roman" w:eastAsia="Times New Roman" w:hAnsi="Times New Roman" w:cs="Times New Roman"/>
          <w:color w:val="000000"/>
          <w:sz w:val="28"/>
          <w:szCs w:val="28"/>
        </w:rPr>
        <w:t xml:space="preserve"> района </w:t>
      </w:r>
      <w:r w:rsidR="00DB5FA7">
        <w:rPr>
          <w:rFonts w:ascii="Times New Roman" w:eastAsia="Times New Roman" w:hAnsi="Times New Roman" w:cs="Times New Roman"/>
          <w:color w:val="000000"/>
          <w:sz w:val="28"/>
          <w:szCs w:val="28"/>
        </w:rPr>
        <w:t>г. Ярославль</w:t>
      </w:r>
    </w:p>
    <w:p w:rsidR="00762BE8" w:rsidRP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В учебном плане </w:t>
      </w:r>
      <w:r w:rsidR="00DB5FA7" w:rsidRPr="00DB5FA7">
        <w:rPr>
          <w:rFonts w:ascii="Times New Roman" w:eastAsia="Times New Roman" w:hAnsi="Times New Roman" w:cs="Times New Roman"/>
          <w:color w:val="000000"/>
          <w:sz w:val="28"/>
          <w:szCs w:val="28"/>
        </w:rPr>
        <w:t xml:space="preserve">МОУ Средняя школа №43 им. А.С. Пушкина с углубленным изучением немецкого языка Кировского района </w:t>
      </w:r>
      <w:proofErr w:type="gramStart"/>
      <w:r w:rsidR="00DB5FA7" w:rsidRPr="00DB5FA7">
        <w:rPr>
          <w:rFonts w:ascii="Times New Roman" w:eastAsia="Times New Roman" w:hAnsi="Times New Roman" w:cs="Times New Roman"/>
          <w:color w:val="000000"/>
          <w:sz w:val="28"/>
          <w:szCs w:val="28"/>
        </w:rPr>
        <w:t>г</w:t>
      </w:r>
      <w:proofErr w:type="gramEnd"/>
      <w:r w:rsidR="00DB5FA7" w:rsidRPr="00DB5FA7">
        <w:rPr>
          <w:rFonts w:ascii="Times New Roman" w:eastAsia="Times New Roman" w:hAnsi="Times New Roman" w:cs="Times New Roman"/>
          <w:color w:val="000000"/>
          <w:sz w:val="28"/>
          <w:szCs w:val="28"/>
        </w:rPr>
        <w:t xml:space="preserve">. Ярославль </w:t>
      </w:r>
      <w:r w:rsidRPr="00DB5FA7">
        <w:rPr>
          <w:rFonts w:ascii="Times New Roman" w:eastAsia="Times New Roman" w:hAnsi="Times New Roman" w:cs="Times New Roman"/>
          <w:color w:val="000000"/>
          <w:sz w:val="28"/>
          <w:szCs w:val="28"/>
        </w:rPr>
        <w:t>на 202</w:t>
      </w:r>
      <w:r w:rsidR="00DB5FA7">
        <w:rPr>
          <w:rFonts w:ascii="Times New Roman" w:eastAsia="Times New Roman" w:hAnsi="Times New Roman" w:cs="Times New Roman"/>
          <w:color w:val="000000"/>
          <w:sz w:val="28"/>
          <w:szCs w:val="28"/>
        </w:rPr>
        <w:t>5</w:t>
      </w:r>
      <w:r w:rsidRPr="00DB5FA7">
        <w:rPr>
          <w:rFonts w:ascii="Times New Roman" w:eastAsia="Times New Roman" w:hAnsi="Times New Roman" w:cs="Times New Roman"/>
          <w:color w:val="000000"/>
          <w:sz w:val="28"/>
          <w:szCs w:val="28"/>
        </w:rPr>
        <w:t>/202</w:t>
      </w:r>
      <w:r w:rsidR="00DB5FA7">
        <w:rPr>
          <w:rFonts w:ascii="Times New Roman" w:eastAsia="Times New Roman" w:hAnsi="Times New Roman" w:cs="Times New Roman"/>
          <w:color w:val="000000"/>
          <w:sz w:val="28"/>
          <w:szCs w:val="28"/>
        </w:rPr>
        <w:t>6</w:t>
      </w:r>
      <w:r w:rsidRPr="00DB5FA7">
        <w:rPr>
          <w:rFonts w:ascii="Times New Roman" w:eastAsia="Times New Roman" w:hAnsi="Times New Roman" w:cs="Times New Roman"/>
          <w:color w:val="000000"/>
          <w:sz w:val="28"/>
          <w:szCs w:val="28"/>
        </w:rPr>
        <w:t xml:space="preserve"> учебный год на изучение учебного предмета «Химия», в 7 классе </w:t>
      </w:r>
      <w:r w:rsidR="00896B83" w:rsidRPr="00DB5FA7">
        <w:rPr>
          <w:rFonts w:ascii="Times New Roman" w:eastAsia="Times New Roman" w:hAnsi="Times New Roman" w:cs="Times New Roman"/>
          <w:color w:val="000000"/>
          <w:sz w:val="28"/>
          <w:szCs w:val="28"/>
        </w:rPr>
        <w:t>отвод</w:t>
      </w:r>
      <w:r w:rsidRPr="00DB5FA7">
        <w:rPr>
          <w:rFonts w:ascii="Times New Roman" w:eastAsia="Times New Roman" w:hAnsi="Times New Roman" w:cs="Times New Roman"/>
          <w:color w:val="000000"/>
          <w:sz w:val="28"/>
          <w:szCs w:val="28"/>
        </w:rPr>
        <w:t xml:space="preserve">ится 34 часа из части, формируемой участниками образовательных отношений в предметной  области естественнонаучные предметы. </w:t>
      </w:r>
    </w:p>
    <w:p w:rsidR="00762BE8" w:rsidRPr="00DB5FA7" w:rsidRDefault="00282D03" w:rsidP="00896B83">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В системе естественнонаучного образования химия как учебный предмет занимает важное </w:t>
      </w:r>
      <w:r w:rsidR="00896B83" w:rsidRPr="00DB5FA7">
        <w:rPr>
          <w:rFonts w:ascii="Times New Roman" w:eastAsia="Times New Roman" w:hAnsi="Times New Roman" w:cs="Times New Roman"/>
          <w:color w:val="000000"/>
          <w:sz w:val="28"/>
          <w:szCs w:val="28"/>
        </w:rPr>
        <w:t>место в</w:t>
      </w:r>
      <w:r w:rsidRPr="00DB5FA7">
        <w:rPr>
          <w:rFonts w:ascii="Times New Roman" w:eastAsia="Times New Roman" w:hAnsi="Times New Roman" w:cs="Times New Roman"/>
          <w:color w:val="000000"/>
          <w:sz w:val="28"/>
          <w:szCs w:val="28"/>
        </w:rPr>
        <w:t xml:space="preserve">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Успешность изучения химии связана с овладением химическим языком, соблюдением </w:t>
      </w:r>
      <w:r w:rsidR="00896B83" w:rsidRPr="00DB5FA7">
        <w:rPr>
          <w:rFonts w:ascii="Times New Roman" w:eastAsia="Times New Roman" w:hAnsi="Times New Roman" w:cs="Times New Roman"/>
          <w:color w:val="000000"/>
          <w:sz w:val="28"/>
          <w:szCs w:val="28"/>
        </w:rPr>
        <w:t>правил безопасной</w:t>
      </w:r>
      <w:r w:rsidRPr="00DB5FA7">
        <w:rPr>
          <w:rFonts w:ascii="Times New Roman" w:eastAsia="Times New Roman" w:hAnsi="Times New Roman" w:cs="Times New Roman"/>
          <w:color w:val="000000"/>
          <w:sz w:val="28"/>
          <w:szCs w:val="28"/>
        </w:rPr>
        <w:t xml:space="preserve"> работы при выполнении химического эксперимента, осознанием </w:t>
      </w:r>
      <w:r w:rsidR="00896B83" w:rsidRPr="00DB5FA7">
        <w:rPr>
          <w:rFonts w:ascii="Times New Roman" w:eastAsia="Times New Roman" w:hAnsi="Times New Roman" w:cs="Times New Roman"/>
          <w:color w:val="000000"/>
          <w:sz w:val="28"/>
          <w:szCs w:val="28"/>
        </w:rPr>
        <w:t>многочисленных связей</w:t>
      </w:r>
      <w:r w:rsidRPr="00DB5FA7">
        <w:rPr>
          <w:rFonts w:ascii="Times New Roman" w:eastAsia="Times New Roman" w:hAnsi="Times New Roman" w:cs="Times New Roman"/>
          <w:color w:val="000000"/>
          <w:sz w:val="28"/>
          <w:szCs w:val="28"/>
        </w:rPr>
        <w:t xml:space="preserve"> химии с другими предметами школьного курса. </w:t>
      </w:r>
    </w:p>
    <w:p w:rsidR="00762BE8" w:rsidRP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Программа включает в себя основы неорганической</w:t>
      </w:r>
      <w:r w:rsidR="00B81BE3">
        <w:rPr>
          <w:rFonts w:ascii="Times New Roman" w:eastAsia="Times New Roman" w:hAnsi="Times New Roman" w:cs="Times New Roman"/>
          <w:color w:val="000000"/>
          <w:sz w:val="28"/>
          <w:szCs w:val="28"/>
        </w:rPr>
        <w:t xml:space="preserve"> химии</w:t>
      </w:r>
      <w:r w:rsidRPr="00DB5FA7">
        <w:rPr>
          <w:rFonts w:ascii="Times New Roman" w:eastAsia="Times New Roman" w:hAnsi="Times New Roman" w:cs="Times New Roman"/>
          <w:color w:val="000000"/>
          <w:sz w:val="28"/>
          <w:szCs w:val="28"/>
        </w:rPr>
        <w:t xml:space="preserve">. Главной идеей программы является создание базового комплекса опорных знаний по химии, выраженных в форме, соответствующей воз расту обучающихся. </w:t>
      </w:r>
    </w:p>
    <w:p w:rsidR="00762BE8" w:rsidRP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w:t>
      </w:r>
      <w:r w:rsidR="00896B83" w:rsidRPr="00DB5FA7">
        <w:rPr>
          <w:rFonts w:ascii="Times New Roman" w:eastAsia="Times New Roman" w:hAnsi="Times New Roman" w:cs="Times New Roman"/>
          <w:color w:val="000000"/>
          <w:sz w:val="28"/>
          <w:szCs w:val="28"/>
        </w:rPr>
        <w:t>строения, прогнозирование</w:t>
      </w:r>
      <w:r w:rsidRPr="00DB5FA7">
        <w:rPr>
          <w:rFonts w:ascii="Times New Roman" w:eastAsia="Times New Roman" w:hAnsi="Times New Roman" w:cs="Times New Roman"/>
          <w:color w:val="000000"/>
          <w:sz w:val="28"/>
          <w:szCs w:val="28"/>
        </w:rPr>
        <w:t xml:space="preserve"> свойств веществ, исследование закономерностей химических превращений </w:t>
      </w:r>
      <w:r w:rsidR="00896B83" w:rsidRPr="00DB5FA7">
        <w:rPr>
          <w:rFonts w:ascii="Times New Roman" w:eastAsia="Times New Roman" w:hAnsi="Times New Roman" w:cs="Times New Roman"/>
          <w:color w:val="000000"/>
          <w:sz w:val="28"/>
          <w:szCs w:val="28"/>
        </w:rPr>
        <w:t>и путей</w:t>
      </w:r>
      <w:r w:rsidRPr="00DB5FA7">
        <w:rPr>
          <w:rFonts w:ascii="Times New Roman" w:eastAsia="Times New Roman" w:hAnsi="Times New Roman" w:cs="Times New Roman"/>
          <w:color w:val="000000"/>
          <w:sz w:val="28"/>
          <w:szCs w:val="28"/>
        </w:rPr>
        <w:t xml:space="preserve"> управления ими в целях получения веществ и материалов. </w:t>
      </w:r>
    </w:p>
    <w:p w:rsidR="00762BE8" w:rsidRP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Теоретическую основу изучения неорганической химии составляет атомно-молекулярное </w:t>
      </w:r>
      <w:r w:rsidR="00896B83" w:rsidRPr="00DB5FA7">
        <w:rPr>
          <w:rFonts w:ascii="Times New Roman" w:eastAsia="Times New Roman" w:hAnsi="Times New Roman" w:cs="Times New Roman"/>
          <w:color w:val="000000"/>
          <w:sz w:val="28"/>
          <w:szCs w:val="28"/>
        </w:rPr>
        <w:t>учение, Периодический</w:t>
      </w:r>
      <w:r w:rsidRPr="00DB5FA7">
        <w:rPr>
          <w:rFonts w:ascii="Times New Roman" w:eastAsia="Times New Roman" w:hAnsi="Times New Roman" w:cs="Times New Roman"/>
          <w:color w:val="000000"/>
          <w:sz w:val="28"/>
          <w:szCs w:val="28"/>
        </w:rPr>
        <w:t xml:space="preserve"> закон Д.И. Менделеева с краткими сведениями о строении атома, видах химической связи, закономерностях протекания химических реакций. </w:t>
      </w:r>
    </w:p>
    <w:p w:rsidR="00762BE8" w:rsidRPr="00DB5FA7" w:rsidRDefault="00282D03" w:rsidP="00DB5FA7">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w:t>
      </w:r>
      <w:r w:rsidRPr="00DB5FA7">
        <w:rPr>
          <w:rFonts w:ascii="Times New Roman" w:eastAsia="Times New Roman" w:hAnsi="Times New Roman" w:cs="Times New Roman"/>
          <w:color w:val="000000"/>
          <w:sz w:val="28"/>
          <w:szCs w:val="28"/>
        </w:rPr>
        <w:lastRenderedPageBreak/>
        <w:t xml:space="preserve">ученического эксперимента, </w:t>
      </w:r>
      <w:r w:rsidR="00896B83" w:rsidRPr="00DB5FA7">
        <w:rPr>
          <w:rFonts w:ascii="Times New Roman" w:eastAsia="Times New Roman" w:hAnsi="Times New Roman" w:cs="Times New Roman"/>
          <w:color w:val="000000"/>
          <w:sz w:val="28"/>
          <w:szCs w:val="28"/>
        </w:rPr>
        <w:t>соблюдению норм</w:t>
      </w:r>
      <w:r w:rsidRPr="00DB5FA7">
        <w:rPr>
          <w:rFonts w:ascii="Times New Roman" w:eastAsia="Times New Roman" w:hAnsi="Times New Roman" w:cs="Times New Roman"/>
          <w:color w:val="000000"/>
          <w:sz w:val="28"/>
          <w:szCs w:val="28"/>
        </w:rPr>
        <w:t xml:space="preserve"> и правил безопасной работы в химической лаборатории. </w:t>
      </w:r>
    </w:p>
    <w:p w:rsidR="00896B83" w:rsidRDefault="00282D03" w:rsidP="00896B83">
      <w:pPr>
        <w:spacing w:line="264" w:lineRule="auto"/>
        <w:ind w:firstLine="600"/>
        <w:jc w:val="both"/>
        <w:rPr>
          <w:rFonts w:ascii="Times New Roman" w:eastAsia="Times New Roman" w:hAnsi="Times New Roman" w:cs="Times New Roman"/>
          <w:color w:val="000000"/>
          <w:sz w:val="28"/>
          <w:szCs w:val="28"/>
        </w:rPr>
      </w:pPr>
      <w:r w:rsidRPr="00DB5FA7">
        <w:rPr>
          <w:rFonts w:ascii="Times New Roman" w:eastAsia="Times New Roman" w:hAnsi="Times New Roman" w:cs="Times New Roman"/>
          <w:color w:val="000000"/>
          <w:sz w:val="28"/>
          <w:szCs w:val="28"/>
        </w:rPr>
        <w:t xml:space="preserve">Реализация данной программы в процессе обучения позволит обучающимся усвоить </w:t>
      </w:r>
      <w:r w:rsidR="00896B83" w:rsidRPr="00DB5FA7">
        <w:rPr>
          <w:rFonts w:ascii="Times New Roman" w:eastAsia="Times New Roman" w:hAnsi="Times New Roman" w:cs="Times New Roman"/>
          <w:color w:val="000000"/>
          <w:sz w:val="28"/>
          <w:szCs w:val="28"/>
        </w:rPr>
        <w:t>ключевые химические</w:t>
      </w:r>
      <w:r w:rsidRPr="00DB5FA7">
        <w:rPr>
          <w:rFonts w:ascii="Times New Roman" w:eastAsia="Times New Roman" w:hAnsi="Times New Roman" w:cs="Times New Roman"/>
          <w:color w:val="000000"/>
          <w:sz w:val="28"/>
          <w:szCs w:val="28"/>
        </w:rPr>
        <w:t xml:space="preserve"> компетенции и понять роль и значение химии среди других наук о природе. Изучение предмета "Химия" в части формирования у обучающихся научного </w:t>
      </w:r>
      <w:r w:rsidR="00896B83" w:rsidRPr="00DB5FA7">
        <w:rPr>
          <w:rFonts w:ascii="Times New Roman" w:eastAsia="Times New Roman" w:hAnsi="Times New Roman" w:cs="Times New Roman"/>
          <w:color w:val="000000"/>
          <w:sz w:val="28"/>
          <w:szCs w:val="28"/>
        </w:rPr>
        <w:t>мировоззрения, освоения</w:t>
      </w:r>
      <w:r w:rsidRPr="00DB5FA7">
        <w:rPr>
          <w:rFonts w:ascii="Times New Roman" w:eastAsia="Times New Roman" w:hAnsi="Times New Roman" w:cs="Times New Roman"/>
          <w:color w:val="000000"/>
          <w:sz w:val="28"/>
          <w:szCs w:val="28"/>
        </w:rPr>
        <w:t xml:space="preserve"> общенаучных методов (наблюдение, измерение, эксперимент, моделирование), освоения практического применения научных знаний основано на </w:t>
      </w:r>
      <w:proofErr w:type="spellStart"/>
      <w:r w:rsidRPr="00DB5FA7">
        <w:rPr>
          <w:rFonts w:ascii="Times New Roman" w:eastAsia="Times New Roman" w:hAnsi="Times New Roman" w:cs="Times New Roman"/>
          <w:color w:val="000000"/>
          <w:sz w:val="28"/>
          <w:szCs w:val="28"/>
        </w:rPr>
        <w:t>межпредметных</w:t>
      </w:r>
      <w:proofErr w:type="spellEnd"/>
      <w:r w:rsidRPr="00DB5FA7">
        <w:rPr>
          <w:rFonts w:ascii="Times New Roman" w:eastAsia="Times New Roman" w:hAnsi="Times New Roman" w:cs="Times New Roman"/>
          <w:color w:val="000000"/>
          <w:sz w:val="28"/>
          <w:szCs w:val="28"/>
        </w:rPr>
        <w:t xml:space="preserve"> связях с предмета ми: "Биология", "География", "История", "Литература", "Математика", "Основы </w:t>
      </w:r>
      <w:r w:rsidR="00896B83" w:rsidRPr="00DB5FA7">
        <w:rPr>
          <w:rFonts w:ascii="Times New Roman" w:eastAsia="Times New Roman" w:hAnsi="Times New Roman" w:cs="Times New Roman"/>
          <w:color w:val="000000"/>
          <w:sz w:val="28"/>
          <w:szCs w:val="28"/>
        </w:rPr>
        <w:t>безопасности жизнедеятельности</w:t>
      </w:r>
      <w:r w:rsidRPr="00DB5FA7">
        <w:rPr>
          <w:rFonts w:ascii="Times New Roman" w:eastAsia="Times New Roman" w:hAnsi="Times New Roman" w:cs="Times New Roman"/>
          <w:color w:val="000000"/>
          <w:sz w:val="28"/>
          <w:szCs w:val="28"/>
        </w:rPr>
        <w:t xml:space="preserve">", "Русский язык", "Физика", "Экология". </w:t>
      </w:r>
    </w:p>
    <w:p w:rsidR="00762BE8" w:rsidRPr="00896B83" w:rsidRDefault="00282D03" w:rsidP="00896B83">
      <w:pPr>
        <w:spacing w:line="264" w:lineRule="auto"/>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Адресность рабочей программы </w:t>
      </w:r>
    </w:p>
    <w:p w:rsidR="00762BE8" w:rsidRPr="00896B83" w:rsidRDefault="00282D0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Рабочая программа адресована учащимся 7 класса, </w:t>
      </w:r>
      <w:r w:rsidR="00896B83" w:rsidRPr="00896B83">
        <w:rPr>
          <w:rFonts w:ascii="Times New Roman" w:eastAsia="Times New Roman" w:hAnsi="Times New Roman" w:cs="Times New Roman"/>
          <w:color w:val="000000"/>
          <w:sz w:val="28"/>
          <w:szCs w:val="28"/>
        </w:rPr>
        <w:t>обучающимся по</w:t>
      </w:r>
      <w:r w:rsidRPr="00896B83">
        <w:rPr>
          <w:rFonts w:ascii="Times New Roman" w:eastAsia="Times New Roman" w:hAnsi="Times New Roman" w:cs="Times New Roman"/>
          <w:color w:val="000000"/>
          <w:sz w:val="28"/>
          <w:szCs w:val="28"/>
        </w:rPr>
        <w:t xml:space="preserve"> Основной образовательной программе основного общего образования. </w:t>
      </w:r>
    </w:p>
    <w:p w:rsidR="00762BE8" w:rsidRPr="00896B83" w:rsidRDefault="00282D03" w:rsidP="00896B83">
      <w:pPr>
        <w:spacing w:line="264" w:lineRule="auto"/>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Количество часов на изучение предмета</w:t>
      </w:r>
      <w:r w:rsidR="00896B83">
        <w:rPr>
          <w:rFonts w:ascii="Times New Roman" w:eastAsia="Times New Roman" w:hAnsi="Times New Roman" w:cs="Times New Roman"/>
          <w:color w:val="000000"/>
          <w:sz w:val="28"/>
          <w:szCs w:val="28"/>
        </w:rPr>
        <w:t xml:space="preserve">. </w:t>
      </w:r>
      <w:r w:rsidRPr="00896B83">
        <w:rPr>
          <w:rFonts w:ascii="Times New Roman" w:eastAsia="Times New Roman" w:hAnsi="Times New Roman" w:cs="Times New Roman"/>
          <w:color w:val="000000"/>
          <w:sz w:val="28"/>
          <w:szCs w:val="28"/>
        </w:rPr>
        <w:t xml:space="preserve">Рабочая программа составлена на 34 часа в год, 1 часа в </w:t>
      </w:r>
      <w:r w:rsidR="00896B83" w:rsidRPr="00896B83">
        <w:rPr>
          <w:rFonts w:ascii="Times New Roman" w:eastAsia="Times New Roman" w:hAnsi="Times New Roman" w:cs="Times New Roman"/>
          <w:color w:val="000000"/>
          <w:sz w:val="28"/>
          <w:szCs w:val="28"/>
        </w:rPr>
        <w:t>неделю в</w:t>
      </w:r>
      <w:r w:rsidRPr="00896B83">
        <w:rPr>
          <w:rFonts w:ascii="Times New Roman" w:eastAsia="Times New Roman" w:hAnsi="Times New Roman" w:cs="Times New Roman"/>
          <w:color w:val="000000"/>
          <w:sz w:val="28"/>
          <w:szCs w:val="28"/>
        </w:rPr>
        <w:t>т.ч. количество часов для проведения</w:t>
      </w:r>
      <w:r w:rsidR="00896B83">
        <w:rPr>
          <w:rFonts w:ascii="Times New Roman" w:eastAsia="Times New Roman" w:hAnsi="Times New Roman" w:cs="Times New Roman"/>
          <w:color w:val="000000"/>
          <w:sz w:val="28"/>
          <w:szCs w:val="28"/>
        </w:rPr>
        <w:t>:п</w:t>
      </w:r>
      <w:r w:rsidRPr="00896B83">
        <w:rPr>
          <w:rFonts w:ascii="Times New Roman" w:eastAsia="Times New Roman" w:hAnsi="Times New Roman" w:cs="Times New Roman"/>
          <w:color w:val="000000"/>
          <w:sz w:val="28"/>
          <w:szCs w:val="28"/>
        </w:rPr>
        <w:t>рактических работ-6</w:t>
      </w:r>
      <w:r w:rsidR="00896B83">
        <w:rPr>
          <w:rFonts w:ascii="Times New Roman" w:eastAsia="Times New Roman" w:hAnsi="Times New Roman" w:cs="Times New Roman"/>
          <w:color w:val="000000"/>
          <w:sz w:val="28"/>
          <w:szCs w:val="28"/>
        </w:rPr>
        <w:t>,к</w:t>
      </w:r>
      <w:r w:rsidRPr="00896B83">
        <w:rPr>
          <w:rFonts w:ascii="Times New Roman" w:eastAsia="Times New Roman" w:hAnsi="Times New Roman" w:cs="Times New Roman"/>
          <w:color w:val="000000"/>
          <w:sz w:val="28"/>
          <w:szCs w:val="28"/>
        </w:rPr>
        <w:t xml:space="preserve">онтрольных работ </w:t>
      </w:r>
      <w:r w:rsidR="00896B83">
        <w:rPr>
          <w:rFonts w:ascii="Times New Roman" w:eastAsia="Times New Roman" w:hAnsi="Times New Roman" w:cs="Times New Roman"/>
          <w:color w:val="000000"/>
          <w:sz w:val="28"/>
          <w:szCs w:val="28"/>
        </w:rPr>
        <w:t>–</w:t>
      </w:r>
      <w:r w:rsidRPr="00896B83">
        <w:rPr>
          <w:rFonts w:ascii="Times New Roman" w:eastAsia="Times New Roman" w:hAnsi="Times New Roman" w:cs="Times New Roman"/>
          <w:color w:val="000000"/>
          <w:sz w:val="28"/>
          <w:szCs w:val="28"/>
        </w:rPr>
        <w:t xml:space="preserve"> 2</w:t>
      </w:r>
      <w:r w:rsidR="00896B83">
        <w:rPr>
          <w:rFonts w:ascii="Times New Roman" w:eastAsia="Times New Roman" w:hAnsi="Times New Roman" w:cs="Times New Roman"/>
          <w:color w:val="000000"/>
          <w:sz w:val="28"/>
          <w:szCs w:val="28"/>
        </w:rPr>
        <w:t>.</w:t>
      </w:r>
    </w:p>
    <w:p w:rsidR="00762BE8" w:rsidRPr="00896B83" w:rsidRDefault="00282D0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Программа соответствует основной образовательной программе основного общего образования. </w:t>
      </w:r>
    </w:p>
    <w:p w:rsidR="00896B83" w:rsidRDefault="00896B8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Pr="001F1349" w:rsidRDefault="00D87E4E" w:rsidP="00D87E4E">
      <w:pPr>
        <w:ind w:left="120"/>
        <w:rPr>
          <w:rFonts w:ascii="Times New Roman" w:eastAsia="Times New Roman" w:hAnsi="Times New Roman" w:cs="Times New Roman"/>
          <w:b/>
          <w:color w:val="000000"/>
          <w:sz w:val="28"/>
          <w:szCs w:val="28"/>
        </w:rPr>
      </w:pPr>
      <w:r w:rsidRPr="00B81BE3">
        <w:rPr>
          <w:rFonts w:ascii="Times New Roman" w:eastAsia="Times New Roman" w:hAnsi="Times New Roman" w:cs="Times New Roman"/>
          <w:b/>
          <w:color w:val="000000"/>
          <w:sz w:val="28"/>
          <w:szCs w:val="28"/>
        </w:rPr>
        <w:t>СОДЕРЖАНИЕ ОБУЧЕНИЯ</w:t>
      </w:r>
    </w:p>
    <w:p w:rsidR="00D87E4E" w:rsidRPr="001F1349"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1F1349">
        <w:rPr>
          <w:rFonts w:ascii="Times New Roman" w:eastAsia="Times New Roman" w:hAnsi="Times New Roman" w:cs="Times New Roman"/>
          <w:b/>
          <w:bCs/>
          <w:color w:val="000000"/>
          <w:sz w:val="28"/>
          <w:szCs w:val="28"/>
        </w:rPr>
        <w:lastRenderedPageBreak/>
        <w:t>Тема 1. Химия в центре естествознания (11 ч)</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Химия как часть естествознания. Предмет химии. Естествознание — комплекс наук о природе. Науки о природе: физика, химия, биология и география. Положительное и отрицательное воздействие человека на природу.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Предмет химии. Тела и вещества. Свойства веществ как их индивидуальные признаки. Свойства веществ как основа их применения.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Методы изучения естествознания. Наблюдение как основной метод познания окружающего мира. Условия проведения наблюдения. Гипотеза как предположение, объясняющее или предсказывающее протекание наблюдаемого явления. Эксперимент. Лаборатория. Эксперимент лабораторный и домашний. Способы фиксирования результатов эксперимента. Строение пламени свечи, сухого горюче го, спиртовки.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Моделирование. Модели как абстрактные копии изучаемых объектов и процессов. Модели в физике. </w:t>
      </w:r>
      <w:proofErr w:type="spellStart"/>
      <w:r w:rsidRPr="001F1349">
        <w:rPr>
          <w:rFonts w:ascii="Times New Roman" w:eastAsia="Times New Roman" w:hAnsi="Times New Roman" w:cs="Times New Roman"/>
          <w:color w:val="000000"/>
          <w:sz w:val="28"/>
          <w:szCs w:val="28"/>
        </w:rPr>
        <w:t>Электрофорная</w:t>
      </w:r>
      <w:proofErr w:type="spellEnd"/>
      <w:r w:rsidRPr="001F1349">
        <w:rPr>
          <w:rFonts w:ascii="Times New Roman" w:eastAsia="Times New Roman" w:hAnsi="Times New Roman" w:cs="Times New Roman"/>
          <w:color w:val="000000"/>
          <w:sz w:val="28"/>
          <w:szCs w:val="28"/>
        </w:rPr>
        <w:t xml:space="preserve"> машина как абстрактная модель молнии. Модели в биологии. Биологические муляжи. Модели в химии: материальные (модели атомов, молекул, кристаллов, аппаратов и установок) и знаковые (химические символы, химические формулы и уравнения).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Химическая символика. Химические символы. Их написание, произношение и информация, которую они несут. Химические формулы. Их написание, произношение информация, которую они  несут. Индексы и коэффициенты.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Химия и физика. Универсальный характер положений молекулярно-кинетической теории. Понятия «атом», «молекула», «ион». Кристаллическое состояние вещества. Кристаллические решетки твердых веществ. Диффузия. Броуновское движение.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Агрегатное состояние вещества. Газообразные, жидкие и твердые вещества. Кристаллические и аморфные твердые вещества. Физические и химические явления.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Химия и география. Геологическое строение планеты Земля: ядро, мантия, литосфера. Элементный состав геологических составных частей планеты. Минералы и горные породы. Магматические и осадочные (органические и неорганические, в том числе и горючие) породы.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Химия и биология. Химический состав живой клетки: неорганические (вода и минеральные соли) и органические (белки, жиры, углеводы, витамины) вещества. Простые и сложные вещества, их роль в жизнедеятельности организмов. Биологическая роль воды в живой клетке. Фотосинтез.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Роль хлорофилла в процессе фотосинтеза. Биологическое значение жиров, белков, эфирных масел, углеводов и витаминов для жизнедеятельности организмов.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Качественные реакции в химии. Понятие о качественных реакциях как о реакциях, воспринимаемых </w:t>
      </w:r>
      <w:proofErr w:type="spellStart"/>
      <w:r w:rsidRPr="001F1349">
        <w:rPr>
          <w:rFonts w:ascii="Times New Roman" w:eastAsia="Times New Roman" w:hAnsi="Times New Roman" w:cs="Times New Roman"/>
          <w:color w:val="000000"/>
          <w:sz w:val="28"/>
          <w:szCs w:val="28"/>
        </w:rPr>
        <w:t>органолептически</w:t>
      </w:r>
      <w:proofErr w:type="spellEnd"/>
      <w:r w:rsidRPr="001F1349">
        <w:rPr>
          <w:rFonts w:ascii="Times New Roman" w:eastAsia="Times New Roman" w:hAnsi="Times New Roman" w:cs="Times New Roman"/>
          <w:color w:val="000000"/>
          <w:sz w:val="28"/>
          <w:szCs w:val="28"/>
        </w:rPr>
        <w:t xml:space="preserve">: с помощью зрения, слуха, обоняния. Аналитический эффект. Определяемое вещество и реактив на него. Возможность изменения их роли на противоположную.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p>
    <w:p w:rsidR="00D87E4E" w:rsidRPr="001F1349"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1F1349">
        <w:rPr>
          <w:rFonts w:ascii="Times New Roman" w:eastAsia="Times New Roman" w:hAnsi="Times New Roman" w:cs="Times New Roman"/>
          <w:b/>
          <w:bCs/>
          <w:color w:val="000000"/>
          <w:sz w:val="28"/>
          <w:szCs w:val="28"/>
        </w:rPr>
        <w:t>Демонстрации</w:t>
      </w:r>
      <w:r>
        <w:rPr>
          <w:rFonts w:ascii="Times New Roman" w:eastAsia="Times New Roman" w:hAnsi="Times New Roman" w:cs="Times New Roman"/>
          <w:b/>
          <w:bCs/>
          <w:color w:val="000000"/>
          <w:sz w:val="28"/>
          <w:szCs w:val="28"/>
        </w:rPr>
        <w:t>:</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lastRenderedPageBreak/>
        <w:t xml:space="preserve">1. Коллекция разных тел из одного вещества или материала (например, лабораторная посуда из стекла).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 Коллекция различных тел или фотографий тел из алюминия для иллюстрации идеи «свойства — применение».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3. Учебное оборудование, используемое при изучении физики, биологии, географии и химии.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4. </w:t>
      </w:r>
      <w:proofErr w:type="spellStart"/>
      <w:r w:rsidRPr="001F1349">
        <w:rPr>
          <w:rFonts w:ascii="Times New Roman" w:eastAsia="Times New Roman" w:hAnsi="Times New Roman" w:cs="Times New Roman"/>
          <w:color w:val="000000"/>
          <w:sz w:val="28"/>
          <w:szCs w:val="28"/>
        </w:rPr>
        <w:t>Электрофорная</w:t>
      </w:r>
      <w:proofErr w:type="spellEnd"/>
      <w:r w:rsidRPr="001F1349">
        <w:rPr>
          <w:rFonts w:ascii="Times New Roman" w:eastAsia="Times New Roman" w:hAnsi="Times New Roman" w:cs="Times New Roman"/>
          <w:color w:val="000000"/>
          <w:sz w:val="28"/>
          <w:szCs w:val="28"/>
        </w:rPr>
        <w:t xml:space="preserve"> машина в действии.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5. Географические модели (глобус, карта).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6. Биологические модели (муляжи органов и систем органов растений, животных и чело века).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7. Физические и химические модели атомов, молекул веществ и их кристаллических решеток.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8. Объемные и </w:t>
      </w:r>
      <w:proofErr w:type="spellStart"/>
      <w:r w:rsidRPr="001F1349">
        <w:rPr>
          <w:rFonts w:ascii="Times New Roman" w:eastAsia="Times New Roman" w:hAnsi="Times New Roman" w:cs="Times New Roman"/>
          <w:color w:val="000000"/>
          <w:sz w:val="28"/>
          <w:szCs w:val="28"/>
        </w:rPr>
        <w:t>шаростержневые</w:t>
      </w:r>
      <w:proofErr w:type="spellEnd"/>
      <w:r w:rsidRPr="001F1349">
        <w:rPr>
          <w:rFonts w:ascii="Times New Roman" w:eastAsia="Times New Roman" w:hAnsi="Times New Roman" w:cs="Times New Roman"/>
          <w:color w:val="000000"/>
          <w:sz w:val="28"/>
          <w:szCs w:val="28"/>
        </w:rPr>
        <w:t xml:space="preserve"> модели молекул воды, углекислого и сернистого газов, метана.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9. Распространение запаха одеколона, духов или дезодоранта как процесс диффузии.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10. Образцы твердых веществ кристаллического строения.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11. Модели кристаллических решеток.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12. Три агрегатных состояния воды.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13. Переливание углекислого газа в стакан, уравновешенный на весах.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14. Коллекция кристаллических и аморфных веществ и изделий из них.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15. Коллекция минералов (лазурит, корунд, халькопирит, флюорит, </w:t>
      </w:r>
      <w:proofErr w:type="spellStart"/>
      <w:r w:rsidRPr="001F1349">
        <w:rPr>
          <w:rFonts w:ascii="Times New Roman" w:eastAsia="Times New Roman" w:hAnsi="Times New Roman" w:cs="Times New Roman"/>
          <w:color w:val="000000"/>
          <w:sz w:val="28"/>
          <w:szCs w:val="28"/>
        </w:rPr>
        <w:t>галит</w:t>
      </w:r>
      <w:proofErr w:type="spellEnd"/>
      <w:r w:rsidRPr="001F1349">
        <w:rPr>
          <w:rFonts w:ascii="Times New Roman" w:eastAsia="Times New Roman" w:hAnsi="Times New Roman" w:cs="Times New Roman"/>
          <w:color w:val="000000"/>
          <w:sz w:val="28"/>
          <w:szCs w:val="28"/>
        </w:rPr>
        <w:t xml:space="preserve">).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16. Коллекция горных пород (гранит, различные формы кальцита - мел, мрамор, известняк).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17. Коллекция горючих ископаемых (нефть, каменный уголь, сланцы, торф).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18. Спиртовая экстракция хлорофилла из зеленых листьев.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19. Прокаливание сухой зелени растений в муфельной печи для количественного определения минеральных веществ в них.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20. Качественная реакция на кислород.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21. Качественная реакция на углекислый газ.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22. Качественная реакция на известковую воду.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p>
    <w:p w:rsidR="00D87E4E" w:rsidRPr="001F1349"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1F1349">
        <w:rPr>
          <w:rFonts w:ascii="Times New Roman" w:eastAsia="Times New Roman" w:hAnsi="Times New Roman" w:cs="Times New Roman"/>
          <w:b/>
          <w:bCs/>
          <w:color w:val="000000"/>
          <w:sz w:val="28"/>
          <w:szCs w:val="28"/>
        </w:rPr>
        <w:t>Лабораторные опыты</w:t>
      </w:r>
      <w:r>
        <w:rPr>
          <w:rFonts w:ascii="Times New Roman" w:eastAsia="Times New Roman" w:hAnsi="Times New Roman" w:cs="Times New Roman"/>
          <w:b/>
          <w:bCs/>
          <w:color w:val="000000"/>
          <w:sz w:val="28"/>
          <w:szCs w:val="28"/>
        </w:rPr>
        <w:t>:</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 Описание свойств кислорода, уксусной кислоты, алюминия.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 Строение пламени свечи (спиртовки, сухого горючего).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3. Наблюдение броуновского движения частичек черной туши под микроскопом.  4. Изучение гранита с помощью увеличительного стекла.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5. Обнаружение жира в семенах подсолнечника и грецкого ореха.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6. Обнаружение эфирных масел в апельсиновой корке.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7. Обнаружение крахмала и белка (клейковины) в пшеничной муке.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8. Обнаружение углекислого газа в выдыхаемом воздухе с помощью известковой воды. Домашний эксперимент.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 Изготовление моделей молекул из пластилина.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lastRenderedPageBreak/>
        <w:t xml:space="preserve">2. Диффузия ионов перманганата калия в воде.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3. Изучение скорости диффузии аэрозолей.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4. Диффузия сахара в воде.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5. Опыты с пустой закрытой пластиковой бутылкой.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6. Количественное определение содержания воды в свежей зелени.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7. Взаимодействие аскорбиновой кислоты с йодом.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8. Изучение состава поливитаминов из домашней аптечки.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9.Обнаружение крахмала в продуктах питания.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p>
    <w:p w:rsidR="00D87E4E" w:rsidRPr="001F1349"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1F1349">
        <w:rPr>
          <w:rFonts w:ascii="Times New Roman" w:eastAsia="Times New Roman" w:hAnsi="Times New Roman" w:cs="Times New Roman"/>
          <w:b/>
          <w:bCs/>
          <w:color w:val="000000"/>
          <w:sz w:val="28"/>
          <w:szCs w:val="28"/>
        </w:rPr>
        <w:t>Практическ</w:t>
      </w:r>
      <w:r>
        <w:rPr>
          <w:rFonts w:ascii="Times New Roman" w:eastAsia="Times New Roman" w:hAnsi="Times New Roman" w:cs="Times New Roman"/>
          <w:b/>
          <w:bCs/>
          <w:color w:val="000000"/>
          <w:sz w:val="28"/>
          <w:szCs w:val="28"/>
        </w:rPr>
        <w:t>ие</w:t>
      </w:r>
      <w:r w:rsidRPr="001F1349">
        <w:rPr>
          <w:rFonts w:ascii="Times New Roman" w:eastAsia="Times New Roman" w:hAnsi="Times New Roman" w:cs="Times New Roman"/>
          <w:b/>
          <w:bCs/>
          <w:color w:val="000000"/>
          <w:sz w:val="28"/>
          <w:szCs w:val="28"/>
        </w:rPr>
        <w:t xml:space="preserve"> работ</w:t>
      </w:r>
      <w:r>
        <w:rPr>
          <w:rFonts w:ascii="Times New Roman" w:eastAsia="Times New Roman" w:hAnsi="Times New Roman" w:cs="Times New Roman"/>
          <w:b/>
          <w:bCs/>
          <w:color w:val="000000"/>
          <w:sz w:val="28"/>
          <w:szCs w:val="28"/>
        </w:rPr>
        <w:t>ы:</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b/>
          <w:bCs/>
          <w:color w:val="000000"/>
          <w:sz w:val="28"/>
          <w:szCs w:val="28"/>
        </w:rPr>
        <w:t>Практическая работа № 1.</w:t>
      </w:r>
      <w:r w:rsidRPr="001F1349">
        <w:rPr>
          <w:rFonts w:ascii="Times New Roman" w:eastAsia="Times New Roman" w:hAnsi="Times New Roman" w:cs="Times New Roman"/>
          <w:color w:val="000000"/>
          <w:sz w:val="28"/>
          <w:szCs w:val="28"/>
        </w:rPr>
        <w:t xml:space="preserve">Знакомство с лабораторным оборудованием. Правила безопасности при работе в химическом кабинете (лаборатории).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b/>
          <w:bCs/>
          <w:color w:val="000000"/>
          <w:sz w:val="28"/>
          <w:szCs w:val="28"/>
        </w:rPr>
        <w:t>Практическая работа № 2.</w:t>
      </w:r>
      <w:r w:rsidRPr="001F1349">
        <w:rPr>
          <w:rFonts w:ascii="Times New Roman" w:eastAsia="Times New Roman" w:hAnsi="Times New Roman" w:cs="Times New Roman"/>
          <w:color w:val="000000"/>
          <w:sz w:val="28"/>
          <w:szCs w:val="28"/>
        </w:rPr>
        <w:t xml:space="preserve"> Наблюдение за горящей свечой. Устройство спиртовки. Правила работы с нагревательными приборами.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p>
    <w:p w:rsidR="00D87E4E" w:rsidRPr="001F1349"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1F1349">
        <w:rPr>
          <w:rFonts w:ascii="Times New Roman" w:eastAsia="Times New Roman" w:hAnsi="Times New Roman" w:cs="Times New Roman"/>
          <w:b/>
          <w:bCs/>
          <w:color w:val="000000"/>
          <w:sz w:val="28"/>
          <w:szCs w:val="28"/>
        </w:rPr>
        <w:t>Тема 2.Математические расчеты в химии(9 ч)</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Относительные атомная и молекулярная массы. Понятие об относительных атомной и молекулярной массах на основе водородной единицы. Определение относительной атомной массы химических элементов по периодической таблице. Нахождение по формуле вещества относительной молекулярной массы как суммы относительных атомных масс, составляющих вещество химических элементов.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Массовая доля химического элемента в сложном веществе. Понятие о массовой доле -(w) химического элемента в сложном веществе и ее расчет по формуле вещества.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Чистые вещества и смеси. Понятие о чистом веществе и смеси. Смеси газообразные (воздух, природный газ), жидкие (нефть) и твердые (горные породы, кулинарные смеси, синтетические моющие средства). Смеси гомогенные и гетерогенные.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Объемная доля компонента газовой смеси. Понятие об объемной доле (φ) компонента газовой смеси. Состав воздуха и природного газа. Расчет объема компонента газовой смеси по его объемной доле, и наоборот.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Массовая доля вещества в растворе. Понятие о массовой доле (w) вещества в растворе. Растворитель и растворенное вещество. Расчет массы растворенного вещества по массе раствора и массовой доле растворенного вещества и другие расчеты с использованием этих понятий.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Массовая доля примесей. Понятие о чистом веществе и примеси. Массовая доля (w) приме си в образце исходного вещества. Основное вещество. Расчет массы основного вещества по массе вещества, содержащего определенную массовую долю примесей, и другие расчеты с использованием этих понятий.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p>
    <w:p w:rsidR="00D87E4E" w:rsidRPr="001F1349"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1F1349">
        <w:rPr>
          <w:rFonts w:ascii="Times New Roman" w:eastAsia="Times New Roman" w:hAnsi="Times New Roman" w:cs="Times New Roman"/>
          <w:b/>
          <w:bCs/>
          <w:color w:val="000000"/>
          <w:sz w:val="28"/>
          <w:szCs w:val="28"/>
        </w:rPr>
        <w:t>Демонстрации:</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 Минералы куприт и </w:t>
      </w:r>
      <w:proofErr w:type="spellStart"/>
      <w:r w:rsidRPr="001F1349">
        <w:rPr>
          <w:rFonts w:ascii="Times New Roman" w:eastAsia="Times New Roman" w:hAnsi="Times New Roman" w:cs="Times New Roman"/>
          <w:color w:val="000000"/>
          <w:sz w:val="28"/>
          <w:szCs w:val="28"/>
        </w:rPr>
        <w:t>тенорит</w:t>
      </w:r>
      <w:proofErr w:type="spellEnd"/>
      <w:r w:rsidRPr="001F1349">
        <w:rPr>
          <w:rFonts w:ascii="Times New Roman" w:eastAsia="Times New Roman" w:hAnsi="Times New Roman" w:cs="Times New Roman"/>
          <w:color w:val="000000"/>
          <w:sz w:val="28"/>
          <w:szCs w:val="28"/>
        </w:rPr>
        <w:t xml:space="preserve">.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 Оксид ртути(П).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lastRenderedPageBreak/>
        <w:t xml:space="preserve">3. Коллекции различных видов мрамора и изделий (или иллюстраций изделий) из него. 4. Смесь речного и сахарного песка и их разделение.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5. Коллекция «Нефть и нефтепродукты».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6. Коллекция бытовых смесей (кулинарные смеси, синтетические моющие средства, шампуни, напитки и др.).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7. Диаграмма объемного состава воздуха.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8. Диаграмма объемного состава природного газа.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9 Приготовление раствора с заданными массой и массовой долей растворенного вещества.  </w:t>
      </w:r>
    </w:p>
    <w:p w:rsidR="00D87E4E" w:rsidRDefault="00D87E4E" w:rsidP="00D87E4E">
      <w:pPr>
        <w:spacing w:line="264" w:lineRule="auto"/>
        <w:ind w:firstLine="600"/>
        <w:jc w:val="center"/>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10. Образцы веществ и материалов, содержащих определенную долю примесей. </w:t>
      </w:r>
    </w:p>
    <w:p w:rsidR="00D87E4E" w:rsidRDefault="00D87E4E" w:rsidP="00D87E4E">
      <w:pPr>
        <w:spacing w:line="264" w:lineRule="auto"/>
        <w:ind w:firstLine="600"/>
        <w:jc w:val="center"/>
        <w:rPr>
          <w:rFonts w:ascii="Times New Roman" w:eastAsia="Times New Roman" w:hAnsi="Times New Roman" w:cs="Times New Roman"/>
          <w:color w:val="000000"/>
          <w:sz w:val="28"/>
          <w:szCs w:val="28"/>
        </w:rPr>
      </w:pPr>
    </w:p>
    <w:p w:rsidR="00D87E4E" w:rsidRPr="001F1349" w:rsidRDefault="00D87E4E" w:rsidP="00D87E4E">
      <w:pPr>
        <w:spacing w:line="264" w:lineRule="auto"/>
        <w:ind w:firstLine="600"/>
        <w:jc w:val="center"/>
        <w:rPr>
          <w:rFonts w:ascii="Times New Roman" w:eastAsia="Times New Roman" w:hAnsi="Times New Roman" w:cs="Times New Roman"/>
          <w:color w:val="000000"/>
          <w:sz w:val="28"/>
          <w:szCs w:val="28"/>
        </w:rPr>
      </w:pPr>
      <w:r w:rsidRPr="001F1349">
        <w:rPr>
          <w:rFonts w:ascii="Times New Roman" w:eastAsia="Times New Roman" w:hAnsi="Times New Roman" w:cs="Times New Roman"/>
          <w:b/>
          <w:bCs/>
          <w:color w:val="000000"/>
          <w:sz w:val="28"/>
          <w:szCs w:val="28"/>
        </w:rPr>
        <w:t>Домашни</w:t>
      </w:r>
      <w:r>
        <w:rPr>
          <w:rFonts w:ascii="Times New Roman" w:eastAsia="Times New Roman" w:hAnsi="Times New Roman" w:cs="Times New Roman"/>
          <w:b/>
          <w:bCs/>
          <w:color w:val="000000"/>
          <w:sz w:val="28"/>
          <w:szCs w:val="28"/>
        </w:rPr>
        <w:t>е</w:t>
      </w:r>
      <w:r w:rsidRPr="001F1349">
        <w:rPr>
          <w:rFonts w:ascii="Times New Roman" w:eastAsia="Times New Roman" w:hAnsi="Times New Roman" w:cs="Times New Roman"/>
          <w:b/>
          <w:bCs/>
          <w:color w:val="000000"/>
          <w:sz w:val="28"/>
          <w:szCs w:val="28"/>
        </w:rPr>
        <w:t xml:space="preserve"> эксперимент</w:t>
      </w:r>
      <w:r>
        <w:rPr>
          <w:rFonts w:ascii="Times New Roman" w:eastAsia="Times New Roman" w:hAnsi="Times New Roman" w:cs="Times New Roman"/>
          <w:b/>
          <w:bCs/>
          <w:color w:val="000000"/>
          <w:sz w:val="28"/>
          <w:szCs w:val="28"/>
        </w:rPr>
        <w:t>ы</w:t>
      </w:r>
      <w:r w:rsidRPr="001F1349">
        <w:rPr>
          <w:rFonts w:ascii="Times New Roman" w:eastAsia="Times New Roman" w:hAnsi="Times New Roman" w:cs="Times New Roman"/>
          <w:b/>
          <w:bCs/>
          <w:color w:val="000000"/>
          <w:sz w:val="28"/>
          <w:szCs w:val="28"/>
        </w:rPr>
        <w:t>:</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b/>
          <w:bCs/>
          <w:color w:val="000000"/>
          <w:sz w:val="28"/>
          <w:szCs w:val="28"/>
        </w:rPr>
        <w:t>Домашний эксперимент</w:t>
      </w:r>
      <w:r w:rsidRPr="00495E91">
        <w:rPr>
          <w:rFonts w:ascii="Times New Roman" w:eastAsia="Times New Roman" w:hAnsi="Times New Roman" w:cs="Times New Roman"/>
          <w:b/>
          <w:bCs/>
          <w:color w:val="000000"/>
          <w:sz w:val="28"/>
          <w:szCs w:val="28"/>
        </w:rPr>
        <w:t>№ 1.</w:t>
      </w:r>
      <w:r w:rsidRPr="001F1349">
        <w:rPr>
          <w:rFonts w:ascii="Times New Roman" w:eastAsia="Times New Roman" w:hAnsi="Times New Roman" w:cs="Times New Roman"/>
          <w:color w:val="000000"/>
          <w:sz w:val="28"/>
          <w:szCs w:val="28"/>
        </w:rPr>
        <w:t xml:space="preserve"> Изучение состава бытовых кулинарных и хозяйственных смесей по этикеткам.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b/>
          <w:bCs/>
          <w:color w:val="000000"/>
          <w:sz w:val="28"/>
          <w:szCs w:val="28"/>
        </w:rPr>
        <w:t>Домашний эксперимент</w:t>
      </w:r>
      <w:r w:rsidRPr="00495E91">
        <w:rPr>
          <w:rFonts w:ascii="Times New Roman" w:eastAsia="Times New Roman" w:hAnsi="Times New Roman" w:cs="Times New Roman"/>
          <w:b/>
          <w:bCs/>
          <w:color w:val="000000"/>
          <w:sz w:val="28"/>
          <w:szCs w:val="28"/>
        </w:rPr>
        <w:t>№ 2</w:t>
      </w:r>
      <w:r w:rsidRPr="001F1349">
        <w:rPr>
          <w:rFonts w:ascii="Times New Roman" w:eastAsia="Times New Roman" w:hAnsi="Times New Roman" w:cs="Times New Roman"/>
          <w:color w:val="000000"/>
          <w:sz w:val="28"/>
          <w:szCs w:val="28"/>
        </w:rPr>
        <w:t xml:space="preserve">. Приготовление раствора соли, расчет массовой доли растворенного вещества и опыты с полученным раствором.  </w:t>
      </w:r>
    </w:p>
    <w:p w:rsidR="00D87E4E" w:rsidRPr="00495E91" w:rsidRDefault="00D87E4E" w:rsidP="00D87E4E">
      <w:pPr>
        <w:spacing w:line="264" w:lineRule="auto"/>
        <w:ind w:firstLine="600"/>
        <w:jc w:val="both"/>
        <w:rPr>
          <w:rFonts w:ascii="Times New Roman" w:eastAsia="Times New Roman" w:hAnsi="Times New Roman" w:cs="Times New Roman"/>
          <w:b/>
          <w:bCs/>
          <w:color w:val="000000"/>
          <w:sz w:val="28"/>
          <w:szCs w:val="28"/>
        </w:rPr>
      </w:pPr>
      <w:r w:rsidRPr="001F1349">
        <w:rPr>
          <w:rFonts w:ascii="Times New Roman" w:eastAsia="Times New Roman" w:hAnsi="Times New Roman" w:cs="Times New Roman"/>
          <w:b/>
          <w:bCs/>
          <w:color w:val="000000"/>
          <w:sz w:val="28"/>
          <w:szCs w:val="28"/>
        </w:rPr>
        <w:t>Домашний эксперимент</w:t>
      </w:r>
      <w:r w:rsidRPr="00495E91">
        <w:rPr>
          <w:rFonts w:ascii="Times New Roman" w:eastAsia="Times New Roman" w:hAnsi="Times New Roman" w:cs="Times New Roman"/>
          <w:b/>
          <w:bCs/>
          <w:color w:val="000000"/>
          <w:sz w:val="28"/>
          <w:szCs w:val="28"/>
        </w:rPr>
        <w:t>№ 3</w:t>
      </w:r>
      <w:r w:rsidRPr="001F1349">
        <w:rPr>
          <w:rFonts w:ascii="Times New Roman" w:eastAsia="Times New Roman" w:hAnsi="Times New Roman" w:cs="Times New Roman"/>
          <w:color w:val="000000"/>
          <w:sz w:val="28"/>
          <w:szCs w:val="28"/>
        </w:rPr>
        <w:t>.Изучение состава некоторых бытовых и фармацевтических препаратов, содержащих определенную долю примесей, по их этикеткам.</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495E91">
        <w:rPr>
          <w:rFonts w:ascii="Times New Roman" w:eastAsia="Times New Roman" w:hAnsi="Times New Roman" w:cs="Times New Roman"/>
          <w:b/>
          <w:bCs/>
          <w:color w:val="000000"/>
          <w:sz w:val="28"/>
          <w:szCs w:val="28"/>
        </w:rPr>
        <w:t>Практическая работа № 3</w:t>
      </w:r>
      <w:r>
        <w:rPr>
          <w:rFonts w:ascii="Times New Roman" w:eastAsia="Times New Roman" w:hAnsi="Times New Roman" w:cs="Times New Roman"/>
          <w:color w:val="000000"/>
          <w:sz w:val="28"/>
          <w:szCs w:val="28"/>
        </w:rPr>
        <w:t>.</w:t>
      </w:r>
      <w:r w:rsidRPr="001F1349">
        <w:rPr>
          <w:rFonts w:ascii="Times New Roman" w:eastAsia="Times New Roman" w:hAnsi="Times New Roman" w:cs="Times New Roman"/>
          <w:color w:val="000000"/>
          <w:sz w:val="28"/>
          <w:szCs w:val="28"/>
        </w:rPr>
        <w:t xml:space="preserve"> Приготовление раствора с заданной массовой долей растворенного вещества.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495E91">
        <w:rPr>
          <w:rFonts w:ascii="Times New Roman" w:eastAsia="Times New Roman" w:hAnsi="Times New Roman" w:cs="Times New Roman"/>
          <w:b/>
          <w:bCs/>
          <w:color w:val="000000"/>
          <w:sz w:val="28"/>
          <w:szCs w:val="28"/>
        </w:rPr>
        <w:t>Контрольная работа №1</w:t>
      </w:r>
      <w:r w:rsidRPr="001F1349">
        <w:rPr>
          <w:rFonts w:ascii="Times New Roman" w:eastAsia="Times New Roman" w:hAnsi="Times New Roman" w:cs="Times New Roman"/>
          <w:color w:val="000000"/>
          <w:sz w:val="28"/>
          <w:szCs w:val="28"/>
        </w:rPr>
        <w:t xml:space="preserve"> по теме «Математика в химии». </w:t>
      </w:r>
    </w:p>
    <w:p w:rsidR="00D87E4E" w:rsidRPr="001F1349" w:rsidRDefault="00D87E4E" w:rsidP="00D87E4E">
      <w:pPr>
        <w:spacing w:line="264" w:lineRule="auto"/>
        <w:jc w:val="both"/>
        <w:rPr>
          <w:rFonts w:ascii="Times New Roman" w:eastAsia="Times New Roman" w:hAnsi="Times New Roman" w:cs="Times New Roman"/>
          <w:color w:val="000000"/>
          <w:sz w:val="28"/>
          <w:szCs w:val="28"/>
        </w:rPr>
      </w:pPr>
    </w:p>
    <w:p w:rsidR="00D87E4E" w:rsidRPr="00495E91"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495E91">
        <w:rPr>
          <w:rFonts w:ascii="Times New Roman" w:eastAsia="Times New Roman" w:hAnsi="Times New Roman" w:cs="Times New Roman"/>
          <w:b/>
          <w:bCs/>
          <w:color w:val="000000"/>
          <w:sz w:val="28"/>
          <w:szCs w:val="28"/>
        </w:rPr>
        <w:t>Тема 3.Явления, происходящие с веществами (11 ч)</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Разделение смесей. Понятие о разделении смесей и очистке веществ. Некоторые простейшие способы разделения смесей: просеивание, разделение смесей магнитом, отстаивание, декантация, центрифугирование, разделение с помощью делительной воронки.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Фильтрование. Фильтрование в лаборатории, быту и на производстве. Фильтрат. Адсорбция. Понятие об адсорбции и адсорбентах. Активированный уголь как важнейший адсорбент, его использование в быту, на производстве и в военном деле. Устройство противогаза.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Дистилляция, кристаллизация и выпаривание. Дистилляция как процесс выделения вещества из жидкой смеси. Дистиллированная вода и области ее применения. Перегонка нефти.  Нефтепродукты. Фракционная перегонка жидкого воздуха. Кристаллизация и выпаривание в лаборатории (кристаллизаторы и фарфоровые чашки для выпаривания) и природе.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Химические реакции. Понятие о химической реакции как процессе превращения од них веществ в другие. Условия течения и прекращения химических реакций. Признаки химических реакций. Изменение цвета, выпадение осадка, растворение осадка, выделение газа. </w:t>
      </w:r>
    </w:p>
    <w:p w:rsidR="00D87E4E" w:rsidRPr="00495E91"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495E91">
        <w:rPr>
          <w:rFonts w:ascii="Times New Roman" w:eastAsia="Times New Roman" w:hAnsi="Times New Roman" w:cs="Times New Roman"/>
          <w:b/>
          <w:bCs/>
          <w:color w:val="000000"/>
          <w:sz w:val="28"/>
          <w:szCs w:val="28"/>
        </w:rPr>
        <w:t>Демонстрации:</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 Просеивание смеси муки и сахарного песка.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lastRenderedPageBreak/>
        <w:t xml:space="preserve">2. Разделение смеси порошков серы и железа.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3. Разделение смеси порошков серы и песка.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4. Разделение смеси воды и растительного масла с помощью делительной воронки.</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5. Центрифугирование.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6. Фильтрование.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7. Респираторные маски и марлевые повязки.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8. Адсорбционные свойства активированного угля.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9. Силикагель и его применение в быту и легкой промышленности.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10. Противогаз и его устройство.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11. Получение дистиллированной воды с помощью лабораторной установки для перегонки жидкостей.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12. Коллекция «Нефть и нефтепродукты».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13. Разделение смеси перманганата и дихромата калия способом кристаллизации.</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14. Взаимодействие порошков железа и серы при нагревании.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15. Получение углекислого газа взаимодействием мрамора с кислотой и обнаружение его с помощью известковой воды.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16. Каталитическое разложение пероксида водорода (катализатор — диоксид </w:t>
      </w:r>
      <w:proofErr w:type="spellStart"/>
      <w:r w:rsidRPr="001F1349">
        <w:rPr>
          <w:rFonts w:ascii="Times New Roman" w:eastAsia="Times New Roman" w:hAnsi="Times New Roman" w:cs="Times New Roman"/>
          <w:color w:val="000000"/>
          <w:sz w:val="28"/>
          <w:szCs w:val="28"/>
        </w:rPr>
        <w:t>мар</w:t>
      </w:r>
      <w:proofErr w:type="spellEnd"/>
      <w:r w:rsidRPr="001F1349">
        <w:rPr>
          <w:rFonts w:ascii="Times New Roman" w:eastAsia="Times New Roman" w:hAnsi="Times New Roman" w:cs="Times New Roman"/>
          <w:color w:val="000000"/>
          <w:sz w:val="28"/>
          <w:szCs w:val="28"/>
        </w:rPr>
        <w:t xml:space="preserve"> ганца).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17. Ферментативное разложение пероксида водорода с помощью каталазы.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18. Кислотный огнетушитель, его устройство и принцип действия.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19. Реакция нейтрализации окрашенного фенолфталеином раствора щелочи кислотой.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20. Взаимодействие растворов перманганата и дихромата калия с раствором сульфита натрия.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21. Получение осадка гидроксида меди (П) или гидроксида железа(Ш) реакцией обмена.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22. Растворение полученных осадков гидроксидов металлов в кислоте.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23. Получение углекислого газа взаимодействием раствора карбоната натрия с кисло той. </w:t>
      </w:r>
    </w:p>
    <w:p w:rsidR="00D87E4E" w:rsidRPr="00495E91"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495E91">
        <w:rPr>
          <w:rFonts w:ascii="Times New Roman" w:eastAsia="Times New Roman" w:hAnsi="Times New Roman" w:cs="Times New Roman"/>
          <w:b/>
          <w:bCs/>
          <w:color w:val="000000"/>
          <w:sz w:val="28"/>
          <w:szCs w:val="28"/>
        </w:rPr>
        <w:t>Лабораторные опыты:</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1. Изготовление фильтра из фильтровальной бумаги или бумажной салфетки.</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 Изучение устройства зажигалки и ее пламени. </w:t>
      </w:r>
    </w:p>
    <w:p w:rsidR="00D87E4E" w:rsidRPr="001F1349" w:rsidRDefault="00D87E4E" w:rsidP="00D87E4E">
      <w:pPr>
        <w:spacing w:line="264" w:lineRule="auto"/>
        <w:jc w:val="both"/>
        <w:rPr>
          <w:rFonts w:ascii="Times New Roman" w:eastAsia="Times New Roman" w:hAnsi="Times New Roman" w:cs="Times New Roman"/>
          <w:color w:val="000000"/>
          <w:sz w:val="28"/>
          <w:szCs w:val="28"/>
        </w:rPr>
      </w:pPr>
    </w:p>
    <w:p w:rsidR="00D87E4E" w:rsidRPr="00495E91"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495E91">
        <w:rPr>
          <w:rFonts w:ascii="Times New Roman" w:eastAsia="Times New Roman" w:hAnsi="Times New Roman" w:cs="Times New Roman"/>
          <w:b/>
          <w:bCs/>
          <w:color w:val="000000"/>
          <w:sz w:val="28"/>
          <w:szCs w:val="28"/>
        </w:rPr>
        <w:t>Домашний эксперимент:</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 Разделение смеси сухого молока и речного песка.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 Изготовление марлевой повязки как средства индивидуальной защиты в период эпидемии гриппа.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3. Отстаивание взвеси порошка для чистки посуды в воде и ее декантация.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4. Адсорбция активированным углем красящих веществ пепси-колы.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5. Адсорбция кукурузными палочками паров пахучих веществ.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6. Изучение состава и применения синтетических моющих средств, содержащих энзимы.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lastRenderedPageBreak/>
        <w:t xml:space="preserve">7. Разложение смеси питьевой соды и сахарной пудры при нагревании.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8. Растворение в воде таблетки аспирина УПСА.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9. Приготовление известковой воды и опыты с ней.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10. Взаимодействие раствора перманганата калия с аскорбиновой кислотой.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495E91">
        <w:rPr>
          <w:rFonts w:ascii="Times New Roman" w:eastAsia="Times New Roman" w:hAnsi="Times New Roman" w:cs="Times New Roman"/>
          <w:b/>
          <w:bCs/>
          <w:color w:val="000000"/>
          <w:sz w:val="28"/>
          <w:szCs w:val="28"/>
        </w:rPr>
        <w:t>Практическая работа № 4</w:t>
      </w:r>
      <w:r>
        <w:rPr>
          <w:rFonts w:ascii="Times New Roman" w:eastAsia="Times New Roman" w:hAnsi="Times New Roman" w:cs="Times New Roman"/>
          <w:b/>
          <w:bCs/>
          <w:color w:val="000000"/>
          <w:sz w:val="28"/>
          <w:szCs w:val="28"/>
        </w:rPr>
        <w:t>.</w:t>
      </w:r>
      <w:r w:rsidRPr="001F1349">
        <w:rPr>
          <w:rFonts w:ascii="Times New Roman" w:eastAsia="Times New Roman" w:hAnsi="Times New Roman" w:cs="Times New Roman"/>
          <w:color w:val="000000"/>
          <w:sz w:val="28"/>
          <w:szCs w:val="28"/>
        </w:rPr>
        <w:t xml:space="preserve"> (домашний эксперимент). Выращивание кристаллов соли.</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495E91">
        <w:rPr>
          <w:rFonts w:ascii="Times New Roman" w:eastAsia="Times New Roman" w:hAnsi="Times New Roman" w:cs="Times New Roman"/>
          <w:b/>
          <w:bCs/>
          <w:color w:val="000000"/>
          <w:sz w:val="28"/>
          <w:szCs w:val="28"/>
        </w:rPr>
        <w:t xml:space="preserve">Практическая работа № 5. </w:t>
      </w:r>
      <w:r w:rsidRPr="001F1349">
        <w:rPr>
          <w:rFonts w:ascii="Times New Roman" w:eastAsia="Times New Roman" w:hAnsi="Times New Roman" w:cs="Times New Roman"/>
          <w:color w:val="000000"/>
          <w:sz w:val="28"/>
          <w:szCs w:val="28"/>
        </w:rPr>
        <w:t xml:space="preserve">Очистка поваренной соли.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495E91">
        <w:rPr>
          <w:rFonts w:ascii="Times New Roman" w:eastAsia="Times New Roman" w:hAnsi="Times New Roman" w:cs="Times New Roman"/>
          <w:b/>
          <w:bCs/>
          <w:color w:val="000000"/>
          <w:sz w:val="28"/>
          <w:szCs w:val="28"/>
        </w:rPr>
        <w:t>Практическая работа№ 6</w:t>
      </w:r>
      <w:r>
        <w:rPr>
          <w:rFonts w:ascii="Times New Roman" w:eastAsia="Times New Roman" w:hAnsi="Times New Roman" w:cs="Times New Roman"/>
          <w:b/>
          <w:bCs/>
          <w:color w:val="000000"/>
          <w:sz w:val="28"/>
          <w:szCs w:val="28"/>
        </w:rPr>
        <w:t>.</w:t>
      </w:r>
      <w:r w:rsidRPr="001F1349">
        <w:rPr>
          <w:rFonts w:ascii="Times New Roman" w:eastAsia="Times New Roman" w:hAnsi="Times New Roman" w:cs="Times New Roman"/>
          <w:color w:val="000000"/>
          <w:sz w:val="28"/>
          <w:szCs w:val="28"/>
        </w:rPr>
        <w:t xml:space="preserve"> (домашний эксперимент). Коррозия металлов. </w:t>
      </w:r>
    </w:p>
    <w:p w:rsidR="00D87E4E" w:rsidRDefault="00D87E4E" w:rsidP="00D87E4E">
      <w:pPr>
        <w:spacing w:line="264" w:lineRule="auto"/>
        <w:ind w:firstLine="600"/>
        <w:jc w:val="both"/>
        <w:rPr>
          <w:rFonts w:ascii="Times New Roman" w:eastAsia="Times New Roman" w:hAnsi="Times New Roman" w:cs="Times New Roman"/>
          <w:color w:val="000000"/>
          <w:sz w:val="28"/>
          <w:szCs w:val="28"/>
        </w:rPr>
      </w:pPr>
      <w:r w:rsidRPr="00495E91">
        <w:rPr>
          <w:rFonts w:ascii="Times New Roman" w:eastAsia="Times New Roman" w:hAnsi="Times New Roman" w:cs="Times New Roman"/>
          <w:b/>
          <w:bCs/>
          <w:color w:val="000000"/>
          <w:sz w:val="28"/>
          <w:szCs w:val="28"/>
        </w:rPr>
        <w:t>Контрольная работа № 2</w:t>
      </w:r>
      <w:r w:rsidRPr="001F1349">
        <w:rPr>
          <w:rFonts w:ascii="Times New Roman" w:eastAsia="Times New Roman" w:hAnsi="Times New Roman" w:cs="Times New Roman"/>
          <w:color w:val="000000"/>
          <w:sz w:val="28"/>
          <w:szCs w:val="28"/>
        </w:rPr>
        <w:t xml:space="preserve">. «Явления, происходящие с веществами».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p>
    <w:p w:rsidR="00D87E4E" w:rsidRPr="00495E91" w:rsidRDefault="00D87E4E" w:rsidP="00D87E4E">
      <w:pPr>
        <w:spacing w:line="264" w:lineRule="auto"/>
        <w:ind w:firstLine="600"/>
        <w:jc w:val="center"/>
        <w:rPr>
          <w:rFonts w:ascii="Times New Roman" w:eastAsia="Times New Roman" w:hAnsi="Times New Roman" w:cs="Times New Roman"/>
          <w:b/>
          <w:bCs/>
          <w:color w:val="000000"/>
          <w:sz w:val="28"/>
          <w:szCs w:val="28"/>
        </w:rPr>
      </w:pPr>
      <w:r w:rsidRPr="00495E91">
        <w:rPr>
          <w:rFonts w:ascii="Times New Roman" w:eastAsia="Times New Roman" w:hAnsi="Times New Roman" w:cs="Times New Roman"/>
          <w:b/>
          <w:bCs/>
          <w:color w:val="000000"/>
          <w:sz w:val="28"/>
          <w:szCs w:val="28"/>
        </w:rPr>
        <w:t>Тема 4.Рассказы по химии (3ч)</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Ученическая конференция «Выдающиеся русские ученые-химики». Жизнь и деятельность М. В. Ломоносова, Д. И. Менделеева, А. М. Бутлерова. </w:t>
      </w:r>
    </w:p>
    <w:p w:rsidR="00D87E4E" w:rsidRPr="001F1349"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Конкурс сообщений учащихся «Мое любимое вещество». Открытие, получение и значение выбранных учащимися веществ. </w:t>
      </w:r>
    </w:p>
    <w:p w:rsidR="00D87E4E" w:rsidRPr="00495E91" w:rsidRDefault="00D87E4E" w:rsidP="00D87E4E">
      <w:pPr>
        <w:spacing w:line="264" w:lineRule="auto"/>
        <w:ind w:firstLine="600"/>
        <w:jc w:val="both"/>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Конкурс ученических проектов. Исследования в области химических реакций: фотосинтез, горение и медленное окисление, коррозия металлов и способы защиты от нее, другие реакции, выбранные учащимися.</w:t>
      </w:r>
    </w:p>
    <w:p w:rsidR="00D87E4E" w:rsidRDefault="00D87E4E"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D87E4E" w:rsidRDefault="00D87E4E"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B81BE3" w:rsidRDefault="00B81BE3" w:rsidP="00896B83">
      <w:pPr>
        <w:spacing w:line="264" w:lineRule="auto"/>
        <w:jc w:val="both"/>
        <w:rPr>
          <w:rFonts w:ascii="Times New Roman" w:eastAsia="Times New Roman" w:hAnsi="Times New Roman" w:cs="Times New Roman"/>
          <w:color w:val="000000"/>
          <w:sz w:val="28"/>
          <w:szCs w:val="28"/>
        </w:rPr>
      </w:pPr>
    </w:p>
    <w:p w:rsidR="00896B83" w:rsidRDefault="00896B83" w:rsidP="00896B83">
      <w:pPr>
        <w:spacing w:line="264" w:lineRule="auto"/>
        <w:jc w:val="both"/>
        <w:rPr>
          <w:rFonts w:ascii="Times New Roman" w:eastAsia="Times New Roman" w:hAnsi="Times New Roman" w:cs="Times New Roman"/>
          <w:color w:val="000000"/>
          <w:sz w:val="28"/>
          <w:szCs w:val="28"/>
        </w:rPr>
      </w:pPr>
    </w:p>
    <w:p w:rsidR="00896B83" w:rsidRPr="00896B83" w:rsidRDefault="00896B83" w:rsidP="00896B83">
      <w:pPr>
        <w:spacing w:line="264" w:lineRule="auto"/>
        <w:ind w:left="120"/>
        <w:jc w:val="both"/>
        <w:rPr>
          <w:rFonts w:ascii="Calibri" w:eastAsia="Calibri" w:hAnsi="Calibri" w:cs="Calibri"/>
          <w:color w:val="000000"/>
        </w:rPr>
      </w:pPr>
      <w:r w:rsidRPr="00896B83">
        <w:rPr>
          <w:rFonts w:ascii="Times New Roman" w:eastAsia="Times New Roman" w:hAnsi="Times New Roman" w:cs="Times New Roman"/>
          <w:b/>
          <w:color w:val="000000"/>
          <w:sz w:val="28"/>
          <w:szCs w:val="28"/>
        </w:rPr>
        <w:t>ПЛАНИРУЕМЫЕ РЕЗУЛЬТАТЫ ОСВОЕНИЯ ПРОГРАММЫ ПО ХИМИИ НА УРОВНЕ ОСНОВНОГО ОБЩЕГО ОБРАЗОВАНИЯ</w:t>
      </w:r>
    </w:p>
    <w:p w:rsidR="00896B83" w:rsidRDefault="00896B83" w:rsidP="00896B83">
      <w:pPr>
        <w:spacing w:line="264" w:lineRule="auto"/>
        <w:jc w:val="both"/>
        <w:rPr>
          <w:rFonts w:ascii="Times New Roman" w:eastAsia="Times New Roman" w:hAnsi="Times New Roman" w:cs="Times New Roman"/>
          <w:color w:val="000000"/>
          <w:sz w:val="28"/>
          <w:szCs w:val="28"/>
        </w:rPr>
      </w:pPr>
    </w:p>
    <w:p w:rsidR="00896B83" w:rsidRPr="00896B83" w:rsidRDefault="00896B83" w:rsidP="00896B83">
      <w:pPr>
        <w:spacing w:line="264" w:lineRule="auto"/>
        <w:ind w:firstLine="600"/>
        <w:jc w:val="both"/>
        <w:rPr>
          <w:rFonts w:ascii="Calibri" w:eastAsia="Calibri" w:hAnsi="Calibri" w:cs="Calibri"/>
          <w:color w:val="000000"/>
        </w:rPr>
      </w:pPr>
      <w:r w:rsidRPr="00896B83">
        <w:rPr>
          <w:rFonts w:ascii="Times New Roman" w:eastAsia="Times New Roman" w:hAnsi="Times New Roman" w:cs="Times New Roman"/>
          <w:b/>
          <w:color w:val="000000"/>
          <w:sz w:val="28"/>
          <w:szCs w:val="28"/>
        </w:rPr>
        <w:t>ЛИЧНОСТНЫЕ РЕЗУЛЬТАТЫ</w:t>
      </w:r>
    </w:p>
    <w:p w:rsidR="00762BE8" w:rsidRPr="00896B83" w:rsidRDefault="00B4695D" w:rsidP="00896B83">
      <w:pPr>
        <w:pStyle w:val="ab"/>
        <w:numPr>
          <w:ilvl w:val="0"/>
          <w:numId w:val="1"/>
        </w:numPr>
        <w:spacing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sidR="00282D03" w:rsidRPr="00896B83">
        <w:rPr>
          <w:rFonts w:ascii="Times New Roman" w:eastAsia="Times New Roman" w:hAnsi="Times New Roman" w:cs="Times New Roman"/>
          <w:color w:val="000000"/>
          <w:sz w:val="28"/>
          <w:szCs w:val="28"/>
        </w:rPr>
        <w:t xml:space="preserve">нать и понимать:  </w:t>
      </w:r>
    </w:p>
    <w:p w:rsid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основные исторические события, связанные с развитием химии и общества;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 xml:space="preserve">достижения в области химии и культурные традиции (в частности, научные традиции) </w:t>
      </w:r>
      <w:r w:rsidRPr="00896B83">
        <w:rPr>
          <w:rFonts w:ascii="Times New Roman" w:eastAsia="Times New Roman" w:hAnsi="Times New Roman" w:cs="Times New Roman"/>
          <w:color w:val="000000"/>
          <w:sz w:val="28"/>
          <w:szCs w:val="28"/>
        </w:rPr>
        <w:t>своей страны</w:t>
      </w:r>
      <w:r w:rsidR="00282D03" w:rsidRPr="00896B83">
        <w:rPr>
          <w:rFonts w:ascii="Times New Roman" w:eastAsia="Times New Roman" w:hAnsi="Times New Roman" w:cs="Times New Roman"/>
          <w:color w:val="000000"/>
          <w:sz w:val="28"/>
          <w:szCs w:val="28"/>
        </w:rPr>
        <w:t xml:space="preserve">;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общемировые достижения в области химии;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основы здорового образа жизни;  </w:t>
      </w:r>
    </w:p>
    <w:p w:rsid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правила поведения в чрезвычайных ситуациях, связанных с воздействием различных </w:t>
      </w:r>
      <w:r w:rsidRPr="00896B83">
        <w:rPr>
          <w:rFonts w:ascii="Times New Roman" w:eastAsia="Times New Roman" w:hAnsi="Times New Roman" w:cs="Times New Roman"/>
          <w:color w:val="000000"/>
          <w:sz w:val="28"/>
          <w:szCs w:val="28"/>
        </w:rPr>
        <w:t xml:space="preserve">веществ;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социальную значимость и содержание профессий, связанных с химией;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основные права и обязанности гражданина (в том числе учащегося), связанные с </w:t>
      </w:r>
      <w:r w:rsidRPr="00896B83">
        <w:rPr>
          <w:rFonts w:ascii="Times New Roman" w:eastAsia="Times New Roman" w:hAnsi="Times New Roman" w:cs="Times New Roman"/>
          <w:color w:val="000000"/>
          <w:sz w:val="28"/>
          <w:szCs w:val="28"/>
        </w:rPr>
        <w:t>личностным, профессиональным</w:t>
      </w:r>
      <w:r w:rsidR="00282D03" w:rsidRPr="00896B83">
        <w:rPr>
          <w:rFonts w:ascii="Times New Roman" w:eastAsia="Times New Roman" w:hAnsi="Times New Roman" w:cs="Times New Roman"/>
          <w:color w:val="000000"/>
          <w:sz w:val="28"/>
          <w:szCs w:val="28"/>
        </w:rPr>
        <w:t xml:space="preserve"> и жизненным самоопределением;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B4695D">
        <w:rPr>
          <w:rFonts w:ascii="Times New Roman" w:eastAsia="Times New Roman" w:hAnsi="Times New Roman" w:cs="Times New Roman"/>
          <w:color w:val="000000"/>
          <w:sz w:val="28"/>
          <w:szCs w:val="28"/>
        </w:rPr>
        <w:t>и</w:t>
      </w:r>
      <w:r w:rsidR="00282D03" w:rsidRPr="00896B83">
        <w:rPr>
          <w:rFonts w:ascii="Times New Roman" w:eastAsia="Times New Roman" w:hAnsi="Times New Roman" w:cs="Times New Roman"/>
          <w:color w:val="000000"/>
          <w:sz w:val="28"/>
          <w:szCs w:val="28"/>
        </w:rPr>
        <w:t xml:space="preserve">спытывать:  </w:t>
      </w:r>
    </w:p>
    <w:p w:rsid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чувство гордости за российскую химическую науку и уважение к истории ее развития;</w:t>
      </w:r>
    </w:p>
    <w:p w:rsid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 xml:space="preserve">уважение и принятие достижений химии в мире;  </w:t>
      </w:r>
    </w:p>
    <w:p w:rsid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уважение к окружающим (учащимся, учителям, родителям и др.)</w:t>
      </w:r>
      <w:r>
        <w:rPr>
          <w:rFonts w:ascii="Times New Roman" w:eastAsia="Times New Roman" w:hAnsi="Times New Roman" w:cs="Times New Roman"/>
          <w:color w:val="000000"/>
          <w:sz w:val="28"/>
          <w:szCs w:val="28"/>
        </w:rPr>
        <w:t>;</w:t>
      </w:r>
    </w:p>
    <w:p w:rsidR="00762BE8" w:rsidRPr="00896B83" w:rsidRDefault="00282D0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уметь слушать и </w:t>
      </w:r>
      <w:r w:rsidR="00896B83" w:rsidRPr="00896B83">
        <w:rPr>
          <w:rFonts w:ascii="Times New Roman" w:eastAsia="Times New Roman" w:hAnsi="Times New Roman" w:cs="Times New Roman"/>
          <w:color w:val="000000"/>
          <w:sz w:val="28"/>
          <w:szCs w:val="28"/>
        </w:rPr>
        <w:t>слышать партнера</w:t>
      </w:r>
      <w:r w:rsidRPr="00896B83">
        <w:rPr>
          <w:rFonts w:ascii="Times New Roman" w:eastAsia="Times New Roman" w:hAnsi="Times New Roman" w:cs="Times New Roman"/>
          <w:color w:val="000000"/>
          <w:sz w:val="28"/>
          <w:szCs w:val="28"/>
        </w:rPr>
        <w:t xml:space="preserve">, признавать право каждого на собственное мнение и принимать решения с учетом позиций всех участников; самоуважение и эмоционально-положительное отношение к себе;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B4695D">
        <w:rPr>
          <w:rFonts w:ascii="Times New Roman" w:eastAsia="Times New Roman" w:hAnsi="Times New Roman" w:cs="Times New Roman"/>
          <w:color w:val="000000"/>
          <w:sz w:val="28"/>
          <w:szCs w:val="28"/>
        </w:rPr>
        <w:t>п</w:t>
      </w:r>
      <w:r w:rsidR="00282D03" w:rsidRPr="00896B83">
        <w:rPr>
          <w:rFonts w:ascii="Times New Roman" w:eastAsia="Times New Roman" w:hAnsi="Times New Roman" w:cs="Times New Roman"/>
          <w:color w:val="000000"/>
          <w:sz w:val="28"/>
          <w:szCs w:val="28"/>
        </w:rPr>
        <w:t xml:space="preserve">ризнавать: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ценность здоровья (своего и других людей);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необходимость самовыражения, самореализации, социального признания;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 </w:t>
      </w:r>
      <w:r w:rsidR="00B4695D">
        <w:rPr>
          <w:rFonts w:ascii="Times New Roman" w:eastAsia="Times New Roman" w:hAnsi="Times New Roman" w:cs="Times New Roman"/>
          <w:color w:val="000000"/>
          <w:sz w:val="28"/>
          <w:szCs w:val="28"/>
        </w:rPr>
        <w:t>о</w:t>
      </w:r>
      <w:r w:rsidR="00282D03" w:rsidRPr="00896B83">
        <w:rPr>
          <w:rFonts w:ascii="Times New Roman" w:eastAsia="Times New Roman" w:hAnsi="Times New Roman" w:cs="Times New Roman"/>
          <w:color w:val="000000"/>
          <w:sz w:val="28"/>
          <w:szCs w:val="28"/>
        </w:rPr>
        <w:t xml:space="preserve">сознавать: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готовность (или неготовность) к самостоятельным поступкам и действиям, принятию ответственности за их результаты;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 xml:space="preserve">готовность (или неготовность) открыто выражать и отстаивать свою позицию и критично относиться к своим поступкам;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 </w:t>
      </w:r>
      <w:r w:rsidR="00B4695D">
        <w:rPr>
          <w:rFonts w:ascii="Times New Roman" w:eastAsia="Times New Roman" w:hAnsi="Times New Roman" w:cs="Times New Roman"/>
          <w:color w:val="000000"/>
          <w:sz w:val="28"/>
          <w:szCs w:val="28"/>
        </w:rPr>
        <w:t>п</w:t>
      </w:r>
      <w:r w:rsidR="00282D03" w:rsidRPr="00896B83">
        <w:rPr>
          <w:rFonts w:ascii="Times New Roman" w:eastAsia="Times New Roman" w:hAnsi="Times New Roman" w:cs="Times New Roman"/>
          <w:color w:val="000000"/>
          <w:sz w:val="28"/>
          <w:szCs w:val="28"/>
        </w:rPr>
        <w:t xml:space="preserve">роявлять: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 xml:space="preserve">доброжелательность, доверие и внимательность к людям, готовность к сотрудничеству и дружбе, оказанию помощи нуждающимся в ней;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устойчивый познавательный интерес, инициативу и любознательность в изучении мира </w:t>
      </w:r>
      <w:r w:rsidRPr="00896B83">
        <w:rPr>
          <w:rFonts w:ascii="Times New Roman" w:eastAsia="Times New Roman" w:hAnsi="Times New Roman" w:cs="Times New Roman"/>
          <w:color w:val="000000"/>
          <w:sz w:val="28"/>
          <w:szCs w:val="28"/>
        </w:rPr>
        <w:t>веществ и</w:t>
      </w:r>
      <w:r w:rsidR="00282D03" w:rsidRPr="00896B83">
        <w:rPr>
          <w:rFonts w:ascii="Times New Roman" w:eastAsia="Times New Roman" w:hAnsi="Times New Roman" w:cs="Times New Roman"/>
          <w:color w:val="000000"/>
          <w:sz w:val="28"/>
          <w:szCs w:val="28"/>
        </w:rPr>
        <w:t xml:space="preserve"> реакций;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целеустремленность и настойчивость в достижении целей, готовность к преодолению трудностей;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 </w:t>
      </w:r>
      <w:r w:rsidR="00282D03" w:rsidRPr="00896B83">
        <w:rPr>
          <w:rFonts w:ascii="Times New Roman" w:eastAsia="Times New Roman" w:hAnsi="Times New Roman" w:cs="Times New Roman"/>
          <w:color w:val="000000"/>
          <w:sz w:val="28"/>
          <w:szCs w:val="28"/>
        </w:rPr>
        <w:t xml:space="preserve">убежденность в возможности познания природы, необходимости разумного использования достижений науки и технологий для развития общества;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6) </w:t>
      </w:r>
      <w:r w:rsidR="00B4695D">
        <w:rPr>
          <w:rFonts w:ascii="Times New Roman" w:eastAsia="Times New Roman" w:hAnsi="Times New Roman" w:cs="Times New Roman"/>
          <w:color w:val="000000"/>
          <w:sz w:val="28"/>
          <w:szCs w:val="28"/>
        </w:rPr>
        <w:t>у</w:t>
      </w:r>
      <w:r w:rsidR="00282D03" w:rsidRPr="00896B83">
        <w:rPr>
          <w:rFonts w:ascii="Times New Roman" w:eastAsia="Times New Roman" w:hAnsi="Times New Roman" w:cs="Times New Roman"/>
          <w:color w:val="000000"/>
          <w:sz w:val="28"/>
          <w:szCs w:val="28"/>
        </w:rPr>
        <w:t xml:space="preserve">меть: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 xml:space="preserve">устанавливать связь между целью изучения химии и тем, для чего она осуществляется (мотива ми);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 xml:space="preserve">выполнять прогностическую самооценку, регулирующую активность личности на этапе </w:t>
      </w:r>
      <w:r w:rsidR="00C7666D" w:rsidRPr="00896B83">
        <w:rPr>
          <w:rFonts w:ascii="Times New Roman" w:eastAsia="Times New Roman" w:hAnsi="Times New Roman" w:cs="Times New Roman"/>
          <w:color w:val="000000"/>
          <w:sz w:val="28"/>
          <w:szCs w:val="28"/>
        </w:rPr>
        <w:t>ее включения</w:t>
      </w:r>
      <w:r w:rsidR="00282D03" w:rsidRPr="00896B83">
        <w:rPr>
          <w:rFonts w:ascii="Times New Roman" w:eastAsia="Times New Roman" w:hAnsi="Times New Roman" w:cs="Times New Roman"/>
          <w:color w:val="000000"/>
          <w:sz w:val="28"/>
          <w:szCs w:val="28"/>
        </w:rPr>
        <w:t xml:space="preserve"> в новый вид деятельности, связанный с началом изучения нового учебного </w:t>
      </w:r>
      <w:r w:rsidR="00C7666D" w:rsidRPr="00896B83">
        <w:rPr>
          <w:rFonts w:ascii="Times New Roman" w:eastAsia="Times New Roman" w:hAnsi="Times New Roman" w:cs="Times New Roman"/>
          <w:color w:val="000000"/>
          <w:sz w:val="28"/>
          <w:szCs w:val="28"/>
        </w:rPr>
        <w:t>предмета –</w:t>
      </w:r>
      <w:r w:rsidR="00282D03" w:rsidRPr="00896B83">
        <w:rPr>
          <w:rFonts w:ascii="Times New Roman" w:eastAsia="Times New Roman" w:hAnsi="Times New Roman" w:cs="Times New Roman"/>
          <w:color w:val="000000"/>
          <w:sz w:val="28"/>
          <w:szCs w:val="28"/>
        </w:rPr>
        <w:t xml:space="preserve"> химии;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 xml:space="preserve">выполнять корригирующую самооценку, заключающуюся в контроле за процессом </w:t>
      </w:r>
      <w:r w:rsidR="00C7666D" w:rsidRPr="00896B83">
        <w:rPr>
          <w:rFonts w:ascii="Times New Roman" w:eastAsia="Times New Roman" w:hAnsi="Times New Roman" w:cs="Times New Roman"/>
          <w:color w:val="000000"/>
          <w:sz w:val="28"/>
          <w:szCs w:val="28"/>
        </w:rPr>
        <w:t>изучения химии</w:t>
      </w:r>
      <w:r w:rsidR="00282D03" w:rsidRPr="00896B83">
        <w:rPr>
          <w:rFonts w:ascii="Times New Roman" w:eastAsia="Times New Roman" w:hAnsi="Times New Roman" w:cs="Times New Roman"/>
          <w:color w:val="000000"/>
          <w:sz w:val="28"/>
          <w:szCs w:val="28"/>
        </w:rPr>
        <w:t xml:space="preserve"> и внесении необходимых коррективов, соответствующих этапам и способам </w:t>
      </w:r>
      <w:r w:rsidR="00C7666D" w:rsidRPr="00896B83">
        <w:rPr>
          <w:rFonts w:ascii="Times New Roman" w:eastAsia="Times New Roman" w:hAnsi="Times New Roman" w:cs="Times New Roman"/>
          <w:color w:val="000000"/>
          <w:sz w:val="28"/>
          <w:szCs w:val="28"/>
        </w:rPr>
        <w:t>изучения курса</w:t>
      </w:r>
      <w:r w:rsidR="00282D03" w:rsidRPr="00896B83">
        <w:rPr>
          <w:rFonts w:ascii="Times New Roman" w:eastAsia="Times New Roman" w:hAnsi="Times New Roman" w:cs="Times New Roman"/>
          <w:color w:val="000000"/>
          <w:sz w:val="28"/>
          <w:szCs w:val="28"/>
        </w:rPr>
        <w:t xml:space="preserve"> химии;  </w:t>
      </w:r>
    </w:p>
    <w:p w:rsidR="00762BE8" w:rsidRPr="00896B83"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строить жизненные и профессиональные планы с учетом конкретных социально-</w:t>
      </w:r>
      <w:r w:rsidR="00C7666D" w:rsidRPr="00896B83">
        <w:rPr>
          <w:rFonts w:ascii="Times New Roman" w:eastAsia="Times New Roman" w:hAnsi="Times New Roman" w:cs="Times New Roman"/>
          <w:color w:val="000000"/>
          <w:sz w:val="28"/>
          <w:szCs w:val="28"/>
        </w:rPr>
        <w:t>исторических, политических</w:t>
      </w:r>
      <w:r w:rsidR="00282D03" w:rsidRPr="00896B83">
        <w:rPr>
          <w:rFonts w:ascii="Times New Roman" w:eastAsia="Times New Roman" w:hAnsi="Times New Roman" w:cs="Times New Roman"/>
          <w:color w:val="000000"/>
          <w:sz w:val="28"/>
          <w:szCs w:val="28"/>
        </w:rPr>
        <w:t xml:space="preserve"> и экономических условий;  </w:t>
      </w:r>
    </w:p>
    <w:p w:rsidR="00C7666D" w:rsidRDefault="00896B8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896B83">
        <w:rPr>
          <w:rFonts w:ascii="Times New Roman" w:eastAsia="Times New Roman" w:hAnsi="Times New Roman" w:cs="Times New Roman"/>
          <w:color w:val="000000"/>
          <w:sz w:val="28"/>
          <w:szCs w:val="28"/>
        </w:rPr>
        <w:t xml:space="preserve">осознавать собственные ценности и их соответствие принимаемым в жизни решениям;  </w:t>
      </w:r>
    </w:p>
    <w:p w:rsidR="00762BE8" w:rsidRPr="00896B83" w:rsidRDefault="00C7666D" w:rsidP="00896B83">
      <w:pPr>
        <w:spacing w:line="264" w:lineRule="auto"/>
        <w:ind w:firstLine="600"/>
        <w:jc w:val="both"/>
        <w:rPr>
          <w:rFonts w:ascii="Times New Roman" w:eastAsia="Times New Roman" w:hAnsi="Times New Roman" w:cs="Times New Roman"/>
          <w:color w:val="000000"/>
          <w:sz w:val="28"/>
          <w:szCs w:val="28"/>
        </w:rPr>
      </w:pPr>
      <w:bookmarkStart w:id="1" w:name="_Hlk207537063"/>
      <w:r w:rsidRPr="00896B83">
        <w:rPr>
          <w:rFonts w:ascii="Times New Roman" w:eastAsia="Times New Roman" w:hAnsi="Times New Roman" w:cs="Times New Roman"/>
          <w:color w:val="000000"/>
          <w:sz w:val="28"/>
          <w:szCs w:val="28"/>
        </w:rPr>
        <w:t>–</w:t>
      </w:r>
      <w:bookmarkEnd w:id="1"/>
      <w:r w:rsidR="00282D03" w:rsidRPr="00896B83">
        <w:rPr>
          <w:rFonts w:ascii="Times New Roman" w:eastAsia="Times New Roman" w:hAnsi="Times New Roman" w:cs="Times New Roman"/>
          <w:color w:val="000000"/>
          <w:sz w:val="28"/>
          <w:szCs w:val="28"/>
        </w:rPr>
        <w:t xml:space="preserve">вести диалог на основе равноправных отношений и взаимного уважения; выделять нравственный аспект поведения и соотносить поступки (свои и других людей) и события с </w:t>
      </w:r>
      <w:r w:rsidRPr="00896B83">
        <w:rPr>
          <w:rFonts w:ascii="Times New Roman" w:eastAsia="Times New Roman" w:hAnsi="Times New Roman" w:cs="Times New Roman"/>
          <w:color w:val="000000"/>
          <w:sz w:val="28"/>
          <w:szCs w:val="28"/>
        </w:rPr>
        <w:t>принятыми этическими</w:t>
      </w:r>
      <w:r w:rsidR="00282D03" w:rsidRPr="00896B83">
        <w:rPr>
          <w:rFonts w:ascii="Times New Roman" w:eastAsia="Times New Roman" w:hAnsi="Times New Roman" w:cs="Times New Roman"/>
          <w:color w:val="000000"/>
          <w:sz w:val="28"/>
          <w:szCs w:val="28"/>
        </w:rPr>
        <w:t xml:space="preserve"> нормами;  </w:t>
      </w:r>
    </w:p>
    <w:p w:rsidR="00762BE8" w:rsidRDefault="00282D03" w:rsidP="00896B83">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 xml:space="preserve">в пределах своих возможностей противодействовать действиям и влияниям, </w:t>
      </w:r>
      <w:r w:rsidR="00C7666D" w:rsidRPr="00896B83">
        <w:rPr>
          <w:rFonts w:ascii="Times New Roman" w:eastAsia="Times New Roman" w:hAnsi="Times New Roman" w:cs="Times New Roman"/>
          <w:color w:val="000000"/>
          <w:sz w:val="28"/>
          <w:szCs w:val="28"/>
        </w:rPr>
        <w:t>представляющим угрозу</w:t>
      </w:r>
      <w:r w:rsidRPr="00896B83">
        <w:rPr>
          <w:rFonts w:ascii="Times New Roman" w:eastAsia="Times New Roman" w:hAnsi="Times New Roman" w:cs="Times New Roman"/>
          <w:color w:val="000000"/>
          <w:sz w:val="28"/>
          <w:szCs w:val="28"/>
        </w:rPr>
        <w:t xml:space="preserve"> жизни, здоровью и безопасности личности и общества. </w:t>
      </w:r>
    </w:p>
    <w:p w:rsidR="00B81BE3" w:rsidRPr="00896B83" w:rsidRDefault="00B81BE3" w:rsidP="00896B83">
      <w:pPr>
        <w:spacing w:line="264" w:lineRule="auto"/>
        <w:ind w:firstLine="600"/>
        <w:jc w:val="both"/>
        <w:rPr>
          <w:rFonts w:ascii="Times New Roman" w:eastAsia="Times New Roman" w:hAnsi="Times New Roman" w:cs="Times New Roman"/>
          <w:color w:val="000000"/>
          <w:sz w:val="28"/>
          <w:szCs w:val="28"/>
        </w:rPr>
      </w:pPr>
    </w:p>
    <w:p w:rsidR="00C7666D" w:rsidRPr="00C7666D" w:rsidRDefault="00C7666D" w:rsidP="00C7666D">
      <w:pPr>
        <w:spacing w:line="264" w:lineRule="auto"/>
        <w:ind w:firstLine="600"/>
        <w:jc w:val="both"/>
        <w:rPr>
          <w:rFonts w:ascii="Calibri" w:eastAsia="Calibri" w:hAnsi="Calibri" w:cs="Calibri"/>
          <w:color w:val="000000"/>
        </w:rPr>
      </w:pPr>
      <w:r w:rsidRPr="00C7666D">
        <w:rPr>
          <w:rFonts w:ascii="Times New Roman" w:eastAsia="Times New Roman" w:hAnsi="Times New Roman" w:cs="Times New Roman"/>
          <w:b/>
          <w:color w:val="000000"/>
          <w:sz w:val="28"/>
          <w:szCs w:val="28"/>
        </w:rPr>
        <w:t>МЕТАПРЕДМЕТНЫЕ РЕЗУЛЬТАТЫ</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1</w:t>
      </w:r>
      <w:r w:rsidRPr="00C7666D">
        <w:rPr>
          <w:rFonts w:ascii="Times New Roman" w:eastAsia="Times New Roman" w:hAnsi="Times New Roman" w:cs="Times New Roman"/>
          <w:color w:val="000000"/>
          <w:sz w:val="28"/>
          <w:szCs w:val="28"/>
        </w:rPr>
        <w:t xml:space="preserve">) </w:t>
      </w:r>
      <w:r w:rsidR="00B4695D">
        <w:rPr>
          <w:rFonts w:ascii="Times New Roman" w:eastAsia="Times New Roman" w:hAnsi="Times New Roman" w:cs="Times New Roman"/>
          <w:color w:val="000000"/>
          <w:sz w:val="28"/>
          <w:szCs w:val="28"/>
        </w:rPr>
        <w:t>п</w:t>
      </w:r>
      <w:r w:rsidR="00282D03" w:rsidRPr="00C7666D">
        <w:rPr>
          <w:rFonts w:ascii="Times New Roman" w:eastAsia="Times New Roman" w:hAnsi="Times New Roman" w:cs="Times New Roman"/>
          <w:color w:val="000000"/>
          <w:sz w:val="28"/>
          <w:szCs w:val="28"/>
        </w:rPr>
        <w:t xml:space="preserve">ознавательные: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выделяют и формулируют познавательную цель. Осознанно и произвольно строят речевые высказывания в устной и письменной форме. </w:t>
      </w:r>
    </w:p>
    <w:p w:rsidR="00C7666D"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принимают познавательную цель, сохраняют ее при выполнении учебных действий. </w:t>
      </w:r>
    </w:p>
    <w:p w:rsidR="00C7666D"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Pr="00C7666D">
        <w:rPr>
          <w:rFonts w:ascii="Times New Roman" w:eastAsia="Times New Roman" w:hAnsi="Times New Roman" w:cs="Times New Roman"/>
          <w:color w:val="000000"/>
          <w:sz w:val="28"/>
          <w:szCs w:val="28"/>
        </w:rPr>
        <w:t>умеют (</w:t>
      </w:r>
      <w:r w:rsidR="00282D03" w:rsidRPr="00C7666D">
        <w:rPr>
          <w:rFonts w:ascii="Times New Roman" w:eastAsia="Times New Roman" w:hAnsi="Times New Roman" w:cs="Times New Roman"/>
          <w:color w:val="000000"/>
          <w:sz w:val="28"/>
          <w:szCs w:val="28"/>
        </w:rPr>
        <w:t>или развивают способность) с помощью вопросов добывать недостающую информацию</w:t>
      </w:r>
      <w:r w:rsidRPr="00C7666D">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восстанавливают предметную ситуацию, описанную в задаче, путем </w:t>
      </w:r>
      <w:proofErr w:type="spellStart"/>
      <w:r w:rsidRPr="00C7666D">
        <w:rPr>
          <w:rFonts w:ascii="Times New Roman" w:eastAsia="Times New Roman" w:hAnsi="Times New Roman" w:cs="Times New Roman"/>
          <w:color w:val="000000"/>
          <w:sz w:val="28"/>
          <w:szCs w:val="28"/>
        </w:rPr>
        <w:t>переформулирования</w:t>
      </w:r>
      <w:proofErr w:type="spellEnd"/>
      <w:r w:rsidRPr="00C7666D">
        <w:rPr>
          <w:rFonts w:ascii="Times New Roman" w:eastAsia="Times New Roman" w:hAnsi="Times New Roman" w:cs="Times New Roman"/>
          <w:color w:val="000000"/>
          <w:sz w:val="28"/>
          <w:szCs w:val="28"/>
        </w:rPr>
        <w:t>, упрощенного</w:t>
      </w:r>
      <w:r w:rsidR="00282D03" w:rsidRPr="00C7666D">
        <w:rPr>
          <w:rFonts w:ascii="Times New Roman" w:eastAsia="Times New Roman" w:hAnsi="Times New Roman" w:cs="Times New Roman"/>
          <w:color w:val="000000"/>
          <w:sz w:val="28"/>
          <w:szCs w:val="28"/>
        </w:rPr>
        <w:t xml:space="preserve"> пересказа текста, с выделением только существенной для решения задачи </w:t>
      </w:r>
      <w:r w:rsidRPr="00C7666D">
        <w:rPr>
          <w:rFonts w:ascii="Times New Roman" w:eastAsia="Times New Roman" w:hAnsi="Times New Roman" w:cs="Times New Roman"/>
          <w:color w:val="000000"/>
          <w:sz w:val="28"/>
          <w:szCs w:val="28"/>
        </w:rPr>
        <w:t>и</w:t>
      </w:r>
      <w:r w:rsidR="00282D03" w:rsidRPr="00C7666D">
        <w:rPr>
          <w:rFonts w:ascii="Times New Roman" w:eastAsia="Times New Roman" w:hAnsi="Times New Roman" w:cs="Times New Roman"/>
          <w:color w:val="000000"/>
          <w:sz w:val="28"/>
          <w:szCs w:val="28"/>
        </w:rPr>
        <w:t>нформации</w:t>
      </w:r>
      <w:r w:rsidRPr="00C7666D">
        <w:rPr>
          <w:rFonts w:ascii="Times New Roman" w:eastAsia="Times New Roman" w:hAnsi="Times New Roman" w:cs="Times New Roman"/>
          <w:color w:val="000000"/>
          <w:sz w:val="28"/>
          <w:szCs w:val="28"/>
        </w:rPr>
        <w:t>;</w:t>
      </w:r>
    </w:p>
    <w:p w:rsidR="00C7666D"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выполняют учебно-познавательные действия в материализованной и умственной форме</w:t>
      </w:r>
      <w:r w:rsidRPr="00C7666D">
        <w:rPr>
          <w:rFonts w:ascii="Times New Roman" w:eastAsia="Times New Roman" w:hAnsi="Times New Roman" w:cs="Times New Roman"/>
          <w:color w:val="000000"/>
          <w:sz w:val="28"/>
          <w:szCs w:val="28"/>
        </w:rPr>
        <w:t>;</w:t>
      </w:r>
    </w:p>
    <w:p w:rsidR="00C7666D"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Pr="00C7666D">
        <w:rPr>
          <w:rFonts w:ascii="Times New Roman" w:eastAsia="Times New Roman" w:hAnsi="Times New Roman" w:cs="Times New Roman"/>
          <w:color w:val="000000"/>
          <w:sz w:val="28"/>
          <w:szCs w:val="28"/>
        </w:rPr>
        <w:t>о</w:t>
      </w:r>
      <w:r w:rsidR="00282D03" w:rsidRPr="00C7666D">
        <w:rPr>
          <w:rFonts w:ascii="Times New Roman" w:eastAsia="Times New Roman" w:hAnsi="Times New Roman" w:cs="Times New Roman"/>
          <w:color w:val="000000"/>
          <w:sz w:val="28"/>
          <w:szCs w:val="28"/>
        </w:rPr>
        <w:t>сознанно и произвольно строят речевые высказывания в устной и письменной форме</w:t>
      </w:r>
      <w:r w:rsidRPr="00C7666D">
        <w:rPr>
          <w:rFonts w:ascii="Times New Roman" w:eastAsia="Times New Roman" w:hAnsi="Times New Roman" w:cs="Times New Roman"/>
          <w:color w:val="000000"/>
          <w:sz w:val="28"/>
          <w:szCs w:val="28"/>
        </w:rPr>
        <w:t>;</w:t>
      </w:r>
    </w:p>
    <w:p w:rsidR="00C7666D"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выделяют количественные характеристики объектов, заданные словами</w:t>
      </w:r>
      <w:r w:rsidRPr="00C7666D">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Pr="00C7666D">
        <w:rPr>
          <w:rFonts w:ascii="Times New Roman" w:eastAsia="Times New Roman" w:hAnsi="Times New Roman" w:cs="Times New Roman"/>
          <w:color w:val="000000"/>
          <w:sz w:val="28"/>
          <w:szCs w:val="28"/>
        </w:rPr>
        <w:t>у</w:t>
      </w:r>
      <w:r w:rsidR="00282D03" w:rsidRPr="00C7666D">
        <w:rPr>
          <w:rFonts w:ascii="Times New Roman" w:eastAsia="Times New Roman" w:hAnsi="Times New Roman" w:cs="Times New Roman"/>
          <w:color w:val="000000"/>
          <w:sz w:val="28"/>
          <w:szCs w:val="28"/>
        </w:rPr>
        <w:t xml:space="preserve">меют </w:t>
      </w:r>
      <w:r w:rsidRPr="00C7666D">
        <w:rPr>
          <w:rFonts w:ascii="Times New Roman" w:eastAsia="Times New Roman" w:hAnsi="Times New Roman" w:cs="Times New Roman"/>
          <w:color w:val="000000"/>
          <w:sz w:val="28"/>
          <w:szCs w:val="28"/>
        </w:rPr>
        <w:t>выбирать смысловые</w:t>
      </w:r>
      <w:r w:rsidR="00282D03" w:rsidRPr="00C7666D">
        <w:rPr>
          <w:rFonts w:ascii="Times New Roman" w:eastAsia="Times New Roman" w:hAnsi="Times New Roman" w:cs="Times New Roman"/>
          <w:color w:val="000000"/>
          <w:sz w:val="28"/>
          <w:szCs w:val="28"/>
        </w:rPr>
        <w:t xml:space="preserve"> единицы текста и устанавливать отношения между ними</w:t>
      </w:r>
      <w:r w:rsidRPr="00C7666D">
        <w:rPr>
          <w:rFonts w:ascii="Times New Roman" w:eastAsia="Times New Roman" w:hAnsi="Times New Roman" w:cs="Times New Roman"/>
          <w:color w:val="000000"/>
          <w:sz w:val="28"/>
          <w:szCs w:val="28"/>
        </w:rPr>
        <w:t>;</w:t>
      </w:r>
    </w:p>
    <w:p w:rsid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анализируют объект, выделяя существенные и несущественные признаки.</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w:t>
      </w:r>
      <w:r w:rsidR="00282D03" w:rsidRPr="00C7666D">
        <w:rPr>
          <w:rFonts w:ascii="Times New Roman" w:eastAsia="Times New Roman" w:hAnsi="Times New Roman" w:cs="Times New Roman"/>
          <w:color w:val="000000"/>
          <w:sz w:val="28"/>
          <w:szCs w:val="28"/>
        </w:rPr>
        <w:t xml:space="preserve">троят </w:t>
      </w:r>
      <w:r w:rsidRPr="00C7666D">
        <w:rPr>
          <w:rFonts w:ascii="Times New Roman" w:eastAsia="Times New Roman" w:hAnsi="Times New Roman" w:cs="Times New Roman"/>
          <w:color w:val="000000"/>
          <w:sz w:val="28"/>
          <w:szCs w:val="28"/>
        </w:rPr>
        <w:t>логические цепи</w:t>
      </w:r>
      <w:r w:rsidR="00282D03" w:rsidRPr="00C7666D">
        <w:rPr>
          <w:rFonts w:ascii="Times New Roman" w:eastAsia="Times New Roman" w:hAnsi="Times New Roman" w:cs="Times New Roman"/>
          <w:color w:val="000000"/>
          <w:sz w:val="28"/>
          <w:szCs w:val="28"/>
        </w:rPr>
        <w:t xml:space="preserve"> рассуждений</w:t>
      </w:r>
      <w:r>
        <w:rPr>
          <w:rFonts w:ascii="Times New Roman" w:eastAsia="Times New Roman" w:hAnsi="Times New Roman" w:cs="Times New Roman"/>
          <w:color w:val="000000"/>
          <w:sz w:val="28"/>
          <w:szCs w:val="28"/>
        </w:rPr>
        <w:t>;</w:t>
      </w:r>
    </w:p>
    <w:p w:rsidR="00762BE8" w:rsidRPr="00C7666D" w:rsidRDefault="00B4695D" w:rsidP="00C7666D">
      <w:pPr>
        <w:pStyle w:val="ab"/>
        <w:numPr>
          <w:ilvl w:val="0"/>
          <w:numId w:val="1"/>
        </w:numPr>
        <w:spacing w:line="264"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282D03" w:rsidRPr="00C7666D">
        <w:rPr>
          <w:rFonts w:ascii="Times New Roman" w:eastAsia="Times New Roman" w:hAnsi="Times New Roman" w:cs="Times New Roman"/>
          <w:color w:val="000000"/>
          <w:sz w:val="28"/>
          <w:szCs w:val="28"/>
        </w:rPr>
        <w:t xml:space="preserve">егулятивные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предвосхищают результат и уровень усвоения (какой будет результат-)</w:t>
      </w:r>
      <w:r>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ставят учебную задачу на основе соотнесения того, что уже известно и усвоено, и того, что </w:t>
      </w:r>
      <w:r w:rsidRPr="00C7666D">
        <w:rPr>
          <w:rFonts w:ascii="Times New Roman" w:eastAsia="Times New Roman" w:hAnsi="Times New Roman" w:cs="Times New Roman"/>
          <w:color w:val="000000"/>
          <w:sz w:val="28"/>
          <w:szCs w:val="28"/>
        </w:rPr>
        <w:t>еще неизвестно</w:t>
      </w:r>
      <w:r>
        <w:rPr>
          <w:rFonts w:ascii="Times New Roman" w:eastAsia="Times New Roman" w:hAnsi="Times New Roman" w:cs="Times New Roman"/>
          <w:color w:val="000000"/>
          <w:sz w:val="28"/>
          <w:szCs w:val="28"/>
        </w:rPr>
        <w:t>;</w:t>
      </w:r>
    </w:p>
    <w:p w:rsid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lastRenderedPageBreak/>
        <w:t>–</w:t>
      </w:r>
      <w:r w:rsidR="00282D03" w:rsidRPr="00C7666D">
        <w:rPr>
          <w:rFonts w:ascii="Times New Roman" w:eastAsia="Times New Roman" w:hAnsi="Times New Roman" w:cs="Times New Roman"/>
          <w:color w:val="000000"/>
          <w:sz w:val="28"/>
          <w:szCs w:val="28"/>
        </w:rPr>
        <w:t>вносят коррективы и дополнения в способ своих действий в случае расхождения эталона, реального действия и его продукта. Сличают свой способ действия с эталоном</w:t>
      </w:r>
      <w:r>
        <w:rPr>
          <w:rFonts w:ascii="Times New Roman" w:eastAsia="Times New Roman" w:hAnsi="Times New Roman" w:cs="Times New Roman"/>
          <w:color w:val="000000"/>
          <w:sz w:val="28"/>
          <w:szCs w:val="28"/>
        </w:rPr>
        <w:t>;</w:t>
      </w: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осознают качество и уровень усвоения. Оценивают достигнутый результат</w:t>
      </w:r>
      <w:r>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составляют план и последовательность действий. Определяют последовательность промежуточных целей с учетом конечного результата</w:t>
      </w:r>
      <w:r>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896B83">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ставят учебную задачу на основе соотнесения того, что уже известно и усвоено, и того, что </w:t>
      </w:r>
      <w:r w:rsidRPr="00C7666D">
        <w:rPr>
          <w:rFonts w:ascii="Times New Roman" w:eastAsia="Times New Roman" w:hAnsi="Times New Roman" w:cs="Times New Roman"/>
          <w:color w:val="000000"/>
          <w:sz w:val="28"/>
          <w:szCs w:val="28"/>
        </w:rPr>
        <w:t>еще неизвестно</w:t>
      </w:r>
      <w:r>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00B4695D">
        <w:rPr>
          <w:rFonts w:ascii="Times New Roman" w:eastAsia="Times New Roman" w:hAnsi="Times New Roman" w:cs="Times New Roman"/>
          <w:color w:val="000000"/>
          <w:sz w:val="28"/>
          <w:szCs w:val="28"/>
        </w:rPr>
        <w:t>к</w:t>
      </w:r>
      <w:r w:rsidR="00282D03" w:rsidRPr="00C7666D">
        <w:rPr>
          <w:rFonts w:ascii="Times New Roman" w:eastAsia="Times New Roman" w:hAnsi="Times New Roman" w:cs="Times New Roman"/>
          <w:color w:val="000000"/>
          <w:sz w:val="28"/>
          <w:szCs w:val="28"/>
        </w:rPr>
        <w:t xml:space="preserve">оммуникативные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планируют общие способы работы. Обмениваются знаниями между членами группы для принятия эффективных совместных решений</w:t>
      </w:r>
      <w:r>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проявляют уважительное отношение к партнерам, внимание к личности другого, </w:t>
      </w:r>
      <w:r w:rsidRPr="00C7666D">
        <w:rPr>
          <w:rFonts w:ascii="Times New Roman" w:eastAsia="Times New Roman" w:hAnsi="Times New Roman" w:cs="Times New Roman"/>
          <w:color w:val="000000"/>
          <w:sz w:val="28"/>
          <w:szCs w:val="28"/>
        </w:rPr>
        <w:t>адекватное межличностное</w:t>
      </w:r>
      <w:r w:rsidR="00282D03" w:rsidRPr="00C7666D">
        <w:rPr>
          <w:rFonts w:ascii="Times New Roman" w:eastAsia="Times New Roman" w:hAnsi="Times New Roman" w:cs="Times New Roman"/>
          <w:color w:val="000000"/>
          <w:sz w:val="28"/>
          <w:szCs w:val="28"/>
        </w:rPr>
        <w:t xml:space="preserve"> восприятие</w:t>
      </w:r>
      <w:r>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определяют цели и функции участников, способы взаимодействия. Обмениваются </w:t>
      </w:r>
      <w:r w:rsidRPr="00C7666D">
        <w:rPr>
          <w:rFonts w:ascii="Times New Roman" w:eastAsia="Times New Roman" w:hAnsi="Times New Roman" w:cs="Times New Roman"/>
          <w:color w:val="000000"/>
          <w:sz w:val="28"/>
          <w:szCs w:val="28"/>
        </w:rPr>
        <w:t>знаниями между</w:t>
      </w:r>
      <w:r w:rsidR="00282D03" w:rsidRPr="00C7666D">
        <w:rPr>
          <w:rFonts w:ascii="Times New Roman" w:eastAsia="Times New Roman" w:hAnsi="Times New Roman" w:cs="Times New Roman"/>
          <w:color w:val="000000"/>
          <w:sz w:val="28"/>
          <w:szCs w:val="28"/>
        </w:rPr>
        <w:t xml:space="preserve"> членами группы для принятия эффективных совместных решений. Учатся управлять </w:t>
      </w:r>
      <w:r w:rsidRPr="00C7666D">
        <w:rPr>
          <w:rFonts w:ascii="Times New Roman" w:eastAsia="Times New Roman" w:hAnsi="Times New Roman" w:cs="Times New Roman"/>
          <w:color w:val="000000"/>
          <w:sz w:val="28"/>
          <w:szCs w:val="28"/>
        </w:rPr>
        <w:t>по ведению</w:t>
      </w:r>
      <w:r w:rsidR="00282D03" w:rsidRPr="00C7666D">
        <w:rPr>
          <w:rFonts w:ascii="Times New Roman" w:eastAsia="Times New Roman" w:hAnsi="Times New Roman" w:cs="Times New Roman"/>
          <w:color w:val="000000"/>
          <w:sz w:val="28"/>
          <w:szCs w:val="28"/>
        </w:rPr>
        <w:t xml:space="preserve"> партнера</w:t>
      </w:r>
      <w:r>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развивают умение интегрироваться в группу сверстников и строить продуктивное взаимодействие со сверстниками и взрослыми</w:t>
      </w:r>
      <w:r>
        <w:rPr>
          <w:rFonts w:ascii="Times New Roman" w:eastAsia="Times New Roman" w:hAnsi="Times New Roman" w:cs="Times New Roman"/>
          <w:color w:val="000000"/>
          <w:sz w:val="28"/>
          <w:szCs w:val="28"/>
        </w:rPr>
        <w:t>;</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развивают умение интегрироваться в группу сверстников, строить продуктивное взаимодействие, адекватно используют речевые средства для дискуссии и аргументации своей позиции</w:t>
      </w:r>
      <w:r>
        <w:rPr>
          <w:rFonts w:ascii="Times New Roman" w:eastAsia="Times New Roman" w:hAnsi="Times New Roman" w:cs="Times New Roman"/>
          <w:color w:val="000000"/>
          <w:sz w:val="28"/>
          <w:szCs w:val="28"/>
        </w:rPr>
        <w:t>;</w:t>
      </w:r>
    </w:p>
    <w:p w:rsidR="00762BE8"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обмениваются знаниями между членами группы для принятия эффективных совместных решений. Умеют брать на себя инициативу в организации совместного действия</w:t>
      </w:r>
      <w:r w:rsidR="00552140">
        <w:rPr>
          <w:rFonts w:ascii="Times New Roman" w:eastAsia="Times New Roman" w:hAnsi="Times New Roman" w:cs="Times New Roman"/>
          <w:color w:val="000000"/>
          <w:sz w:val="28"/>
          <w:szCs w:val="28"/>
        </w:rPr>
        <w:t>.</w:t>
      </w:r>
    </w:p>
    <w:p w:rsidR="00552140" w:rsidRPr="00C7666D" w:rsidRDefault="00552140" w:rsidP="00C7666D">
      <w:pPr>
        <w:spacing w:line="264" w:lineRule="auto"/>
        <w:ind w:firstLine="600"/>
        <w:jc w:val="both"/>
        <w:rPr>
          <w:rFonts w:ascii="Times New Roman" w:eastAsia="Times New Roman" w:hAnsi="Times New Roman" w:cs="Times New Roman"/>
          <w:color w:val="000000"/>
          <w:sz w:val="28"/>
          <w:szCs w:val="28"/>
        </w:rPr>
      </w:pPr>
    </w:p>
    <w:p w:rsidR="00B81BE3" w:rsidRPr="00C7666D" w:rsidRDefault="00C7666D" w:rsidP="00B81BE3">
      <w:pPr>
        <w:spacing w:line="264" w:lineRule="auto"/>
        <w:ind w:firstLine="600"/>
        <w:jc w:val="both"/>
        <w:rPr>
          <w:rFonts w:ascii="Times New Roman" w:eastAsia="Times New Roman" w:hAnsi="Times New Roman" w:cs="Times New Roman"/>
          <w:b/>
          <w:color w:val="000000"/>
          <w:sz w:val="28"/>
          <w:szCs w:val="28"/>
        </w:rPr>
      </w:pPr>
      <w:r w:rsidRPr="00C7666D">
        <w:rPr>
          <w:rFonts w:ascii="Times New Roman" w:eastAsia="Times New Roman" w:hAnsi="Times New Roman" w:cs="Times New Roman"/>
          <w:b/>
          <w:color w:val="000000"/>
          <w:sz w:val="28"/>
          <w:szCs w:val="28"/>
        </w:rPr>
        <w:t>ПРЕДМЕТНЫЕ РЕЗУЛЬТАТЫ</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B4695D">
        <w:rPr>
          <w:rFonts w:ascii="Times New Roman" w:eastAsia="Times New Roman" w:hAnsi="Times New Roman" w:cs="Times New Roman"/>
          <w:color w:val="000000"/>
          <w:sz w:val="28"/>
          <w:szCs w:val="28"/>
        </w:rPr>
        <w:t>о</w:t>
      </w:r>
      <w:r w:rsidR="00282D03" w:rsidRPr="00C7666D">
        <w:rPr>
          <w:rFonts w:ascii="Times New Roman" w:eastAsia="Times New Roman" w:hAnsi="Times New Roman" w:cs="Times New Roman"/>
          <w:color w:val="000000"/>
          <w:sz w:val="28"/>
          <w:szCs w:val="28"/>
        </w:rPr>
        <w:t xml:space="preserve">бучающийся научится: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использовать при характеристике веществ понятия: «атом», «молекула», «химический эле мент», «химический знак, или символ», «вещество», «простое вещество», «сложное вещество»,  «свойства веществ», «химические явления», «физические явления», «коэффициенты», «индексы», «относительная атомная масса», «относительная молекулярная масса», «массовая доля  элемента»; знать: предметы изучения естественнонаучных дисциплин, в том числе химии; химические </w:t>
      </w:r>
      <w:proofErr w:type="spellStart"/>
      <w:r w:rsidR="00282D03" w:rsidRPr="00C7666D">
        <w:rPr>
          <w:rFonts w:ascii="Times New Roman" w:eastAsia="Times New Roman" w:hAnsi="Times New Roman" w:cs="Times New Roman"/>
          <w:color w:val="000000"/>
          <w:sz w:val="28"/>
          <w:szCs w:val="28"/>
        </w:rPr>
        <w:t>символы:Al</w:t>
      </w:r>
      <w:proofErr w:type="spellEnd"/>
      <w:r w:rsidR="00282D03" w:rsidRPr="00C7666D">
        <w:rPr>
          <w:rFonts w:ascii="Times New Roman" w:eastAsia="Times New Roman" w:hAnsi="Times New Roman" w:cs="Times New Roman"/>
          <w:color w:val="000000"/>
          <w:sz w:val="28"/>
          <w:szCs w:val="28"/>
        </w:rPr>
        <w:t xml:space="preserve">, </w:t>
      </w:r>
      <w:proofErr w:type="spellStart"/>
      <w:r w:rsidR="00282D03" w:rsidRPr="00C7666D">
        <w:rPr>
          <w:rFonts w:ascii="Times New Roman" w:eastAsia="Times New Roman" w:hAnsi="Times New Roman" w:cs="Times New Roman"/>
          <w:color w:val="000000"/>
          <w:sz w:val="28"/>
          <w:szCs w:val="28"/>
        </w:rPr>
        <w:t>Ag</w:t>
      </w:r>
      <w:proofErr w:type="spellEnd"/>
      <w:r w:rsidR="00282D03" w:rsidRPr="00C7666D">
        <w:rPr>
          <w:rFonts w:ascii="Times New Roman" w:eastAsia="Times New Roman" w:hAnsi="Times New Roman" w:cs="Times New Roman"/>
          <w:color w:val="000000"/>
          <w:sz w:val="28"/>
          <w:szCs w:val="28"/>
        </w:rPr>
        <w:t xml:space="preserve">, C, </w:t>
      </w:r>
      <w:proofErr w:type="spellStart"/>
      <w:r w:rsidR="00282D03" w:rsidRPr="00C7666D">
        <w:rPr>
          <w:rFonts w:ascii="Times New Roman" w:eastAsia="Times New Roman" w:hAnsi="Times New Roman" w:cs="Times New Roman"/>
          <w:color w:val="000000"/>
          <w:sz w:val="28"/>
          <w:szCs w:val="28"/>
        </w:rPr>
        <w:t>Ca</w:t>
      </w:r>
      <w:proofErr w:type="spellEnd"/>
      <w:r w:rsidR="00282D03" w:rsidRPr="00C7666D">
        <w:rPr>
          <w:rFonts w:ascii="Times New Roman" w:eastAsia="Times New Roman" w:hAnsi="Times New Roman" w:cs="Times New Roman"/>
          <w:color w:val="000000"/>
          <w:sz w:val="28"/>
          <w:szCs w:val="28"/>
        </w:rPr>
        <w:t xml:space="preserve">, </w:t>
      </w:r>
      <w:proofErr w:type="spellStart"/>
      <w:r w:rsidR="00282D03" w:rsidRPr="00C7666D">
        <w:rPr>
          <w:rFonts w:ascii="Times New Roman" w:eastAsia="Times New Roman" w:hAnsi="Times New Roman" w:cs="Times New Roman"/>
          <w:color w:val="000000"/>
          <w:sz w:val="28"/>
          <w:szCs w:val="28"/>
        </w:rPr>
        <w:t>Cl</w:t>
      </w:r>
      <w:proofErr w:type="spellEnd"/>
      <w:r w:rsidR="00282D03" w:rsidRPr="00C7666D">
        <w:rPr>
          <w:rFonts w:ascii="Times New Roman" w:eastAsia="Times New Roman" w:hAnsi="Times New Roman" w:cs="Times New Roman"/>
          <w:color w:val="000000"/>
          <w:sz w:val="28"/>
          <w:szCs w:val="28"/>
        </w:rPr>
        <w:t xml:space="preserve">, </w:t>
      </w:r>
      <w:proofErr w:type="spellStart"/>
      <w:r w:rsidR="00282D03" w:rsidRPr="00C7666D">
        <w:rPr>
          <w:rFonts w:ascii="Times New Roman" w:eastAsia="Times New Roman" w:hAnsi="Times New Roman" w:cs="Times New Roman"/>
          <w:color w:val="000000"/>
          <w:sz w:val="28"/>
          <w:szCs w:val="28"/>
        </w:rPr>
        <w:t>Cu</w:t>
      </w:r>
      <w:proofErr w:type="spellEnd"/>
      <w:r w:rsidR="00282D03" w:rsidRPr="00C7666D">
        <w:rPr>
          <w:rFonts w:ascii="Times New Roman" w:eastAsia="Times New Roman" w:hAnsi="Times New Roman" w:cs="Times New Roman"/>
          <w:color w:val="000000"/>
          <w:sz w:val="28"/>
          <w:szCs w:val="28"/>
        </w:rPr>
        <w:t xml:space="preserve">, </w:t>
      </w:r>
      <w:proofErr w:type="spellStart"/>
      <w:r w:rsidR="00282D03" w:rsidRPr="00C7666D">
        <w:rPr>
          <w:rFonts w:ascii="Times New Roman" w:eastAsia="Times New Roman" w:hAnsi="Times New Roman" w:cs="Times New Roman"/>
          <w:color w:val="000000"/>
          <w:sz w:val="28"/>
          <w:szCs w:val="28"/>
        </w:rPr>
        <w:t>Fe</w:t>
      </w:r>
      <w:proofErr w:type="spellEnd"/>
      <w:r w:rsidR="00282D03" w:rsidRPr="00C7666D">
        <w:rPr>
          <w:rFonts w:ascii="Times New Roman" w:eastAsia="Times New Roman" w:hAnsi="Times New Roman" w:cs="Times New Roman"/>
          <w:color w:val="000000"/>
          <w:sz w:val="28"/>
          <w:szCs w:val="28"/>
        </w:rPr>
        <w:t xml:space="preserve">, H, K, N, </w:t>
      </w:r>
      <w:proofErr w:type="spellStart"/>
      <w:r w:rsidR="00282D03" w:rsidRPr="00C7666D">
        <w:rPr>
          <w:rFonts w:ascii="Times New Roman" w:eastAsia="Times New Roman" w:hAnsi="Times New Roman" w:cs="Times New Roman"/>
          <w:color w:val="000000"/>
          <w:sz w:val="28"/>
          <w:szCs w:val="28"/>
        </w:rPr>
        <w:t>Mg</w:t>
      </w:r>
      <w:proofErr w:type="spellEnd"/>
      <w:r w:rsidR="00282D03" w:rsidRPr="00C7666D">
        <w:rPr>
          <w:rFonts w:ascii="Times New Roman" w:eastAsia="Times New Roman" w:hAnsi="Times New Roman" w:cs="Times New Roman"/>
          <w:color w:val="000000"/>
          <w:sz w:val="28"/>
          <w:szCs w:val="28"/>
        </w:rPr>
        <w:t xml:space="preserve">, </w:t>
      </w:r>
      <w:proofErr w:type="spellStart"/>
      <w:r w:rsidR="00282D03" w:rsidRPr="00C7666D">
        <w:rPr>
          <w:rFonts w:ascii="Times New Roman" w:eastAsia="Times New Roman" w:hAnsi="Times New Roman" w:cs="Times New Roman"/>
          <w:color w:val="000000"/>
          <w:sz w:val="28"/>
          <w:szCs w:val="28"/>
        </w:rPr>
        <w:t>Na</w:t>
      </w:r>
      <w:proofErr w:type="spellEnd"/>
      <w:r w:rsidR="00282D03" w:rsidRPr="00C7666D">
        <w:rPr>
          <w:rFonts w:ascii="Times New Roman" w:eastAsia="Times New Roman" w:hAnsi="Times New Roman" w:cs="Times New Roman"/>
          <w:color w:val="000000"/>
          <w:sz w:val="28"/>
          <w:szCs w:val="28"/>
        </w:rPr>
        <w:t xml:space="preserve">, O, P, S, </w:t>
      </w:r>
      <w:proofErr w:type="spellStart"/>
      <w:r w:rsidR="00282D03" w:rsidRPr="00C7666D">
        <w:rPr>
          <w:rFonts w:ascii="Times New Roman" w:eastAsia="Times New Roman" w:hAnsi="Times New Roman" w:cs="Times New Roman"/>
          <w:color w:val="000000"/>
          <w:sz w:val="28"/>
          <w:szCs w:val="28"/>
        </w:rPr>
        <w:t>Si</w:t>
      </w:r>
      <w:proofErr w:type="spellEnd"/>
      <w:r w:rsidR="00282D03" w:rsidRPr="00C7666D">
        <w:rPr>
          <w:rFonts w:ascii="Times New Roman" w:eastAsia="Times New Roman" w:hAnsi="Times New Roman" w:cs="Times New Roman"/>
          <w:color w:val="000000"/>
          <w:sz w:val="28"/>
          <w:szCs w:val="28"/>
        </w:rPr>
        <w:t xml:space="preserve">, </w:t>
      </w:r>
      <w:proofErr w:type="spellStart"/>
      <w:r w:rsidR="00282D03" w:rsidRPr="00C7666D">
        <w:rPr>
          <w:rFonts w:ascii="Times New Roman" w:eastAsia="Times New Roman" w:hAnsi="Times New Roman" w:cs="Times New Roman"/>
          <w:color w:val="000000"/>
          <w:sz w:val="28"/>
          <w:szCs w:val="28"/>
        </w:rPr>
        <w:t>Zn</w:t>
      </w:r>
      <w:proofErr w:type="spellEnd"/>
      <w:r w:rsidR="00282D03" w:rsidRPr="00C7666D">
        <w:rPr>
          <w:rFonts w:ascii="Times New Roman" w:eastAsia="Times New Roman" w:hAnsi="Times New Roman" w:cs="Times New Roman"/>
          <w:color w:val="000000"/>
          <w:sz w:val="28"/>
          <w:szCs w:val="28"/>
        </w:rPr>
        <w:t xml:space="preserve">, их названия и произношение;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классифицировать вещества по составу на простые и сложные;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различать: тела и вещества; химический элемент и простое вещество;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описывать: формы существования химических элементов (свободные атомы, простые вещества, сложные вещества); табличную форму Периодической системы химических элементов; положение элемента в таблице Д. И. Менделеева, используя понятия «период», «группа», «главная подгруппа», «побочная подгруппа»; свойства веществ (твердых, жидких, газообразных);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lastRenderedPageBreak/>
        <w:t>–</w:t>
      </w:r>
      <w:r w:rsidR="00282D03" w:rsidRPr="00C7666D">
        <w:rPr>
          <w:rFonts w:ascii="Times New Roman" w:eastAsia="Times New Roman" w:hAnsi="Times New Roman" w:cs="Times New Roman"/>
          <w:color w:val="000000"/>
          <w:sz w:val="28"/>
          <w:szCs w:val="28"/>
        </w:rPr>
        <w:t xml:space="preserve">объяснять сущность химических явлений (с точки зрения атомно-молекулярного учения) и </w:t>
      </w:r>
      <w:r w:rsidRPr="00C7666D">
        <w:rPr>
          <w:rFonts w:ascii="Times New Roman" w:eastAsia="Times New Roman" w:hAnsi="Times New Roman" w:cs="Times New Roman"/>
          <w:color w:val="000000"/>
          <w:sz w:val="28"/>
          <w:szCs w:val="28"/>
        </w:rPr>
        <w:t>их принципиальное</w:t>
      </w:r>
      <w:r w:rsidR="00282D03" w:rsidRPr="00C7666D">
        <w:rPr>
          <w:rFonts w:ascii="Times New Roman" w:eastAsia="Times New Roman" w:hAnsi="Times New Roman" w:cs="Times New Roman"/>
          <w:color w:val="000000"/>
          <w:sz w:val="28"/>
          <w:szCs w:val="28"/>
        </w:rPr>
        <w:t xml:space="preserve"> отличие от физических явлений; </w:t>
      </w:r>
    </w:p>
    <w:p w:rsidR="00762BE8" w:rsidRPr="00C7666D" w:rsidRDefault="00B4695D" w:rsidP="00C7666D">
      <w:pPr>
        <w:spacing w:line="264" w:lineRule="auto"/>
        <w:ind w:firstLine="60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2) </w:t>
      </w:r>
      <w:r w:rsidR="00282D03" w:rsidRPr="00C7666D">
        <w:rPr>
          <w:rFonts w:ascii="Times New Roman" w:eastAsia="Times New Roman" w:hAnsi="Times New Roman" w:cs="Times New Roman"/>
          <w:color w:val="000000"/>
          <w:sz w:val="28"/>
          <w:szCs w:val="28"/>
        </w:rPr>
        <w:t xml:space="preserve">характеризовать: основные методы изучения естественных дисциплин (наблюдение, эксперимент, моделирование); вещество по его химической формуле согласно плану: качественный со став, тип вещества (простое или сложное), количественный состав, относительная молекулярная масса, соотношение масс элементов в веществе, массовые доли элементов в веществе (для  сложных веществ); роль химии (положительную и отрицательную) в жизни человека, аргументировать свое отношение к этой проблеме; </w:t>
      </w:r>
      <w:proofErr w:type="gramEnd"/>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вычислять относительную молекулярную массу вещества и массовую долю химического эле мента в соединениях;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 проводить наблюдения свойств веществ и явлений, происходящих с веществами; соблюдать правила техники безопасности при проведении наблюдений и лабораторных опытов</w:t>
      </w:r>
      <w:r>
        <w:rPr>
          <w:rFonts w:ascii="Times New Roman" w:eastAsia="Times New Roman" w:hAnsi="Times New Roman" w:cs="Times New Roman"/>
          <w:color w:val="000000"/>
          <w:sz w:val="28"/>
          <w:szCs w:val="28"/>
        </w:rPr>
        <w:t>;</w:t>
      </w:r>
    </w:p>
    <w:p w:rsidR="00762BE8" w:rsidRPr="00C7666D" w:rsidRDefault="00B4695D" w:rsidP="00C7666D">
      <w:pPr>
        <w:spacing w:line="264" w:lineRule="auto"/>
        <w:ind w:firstLine="6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C7666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w:t>
      </w:r>
      <w:r w:rsidR="00282D03" w:rsidRPr="00C7666D">
        <w:rPr>
          <w:rFonts w:ascii="Times New Roman" w:eastAsia="Times New Roman" w:hAnsi="Times New Roman" w:cs="Times New Roman"/>
          <w:color w:val="000000"/>
          <w:sz w:val="28"/>
          <w:szCs w:val="28"/>
        </w:rPr>
        <w:t xml:space="preserve">бучающийся научится получит возможность научиться: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характеризовать вещества по составу, строению и свойствам, устанавливатьпричинно</w:t>
      </w:r>
      <w:r>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следственные связи между данными характеристиками вещества;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использовать приобретенные знания для экологически грамотного поведения в</w:t>
      </w:r>
      <w:r w:rsidRPr="00C7666D">
        <w:rPr>
          <w:rFonts w:ascii="Times New Roman" w:eastAsia="Times New Roman" w:hAnsi="Times New Roman" w:cs="Times New Roman"/>
          <w:color w:val="000000"/>
          <w:sz w:val="28"/>
          <w:szCs w:val="28"/>
        </w:rPr>
        <w:t>окружающей среде</w:t>
      </w:r>
      <w:r w:rsidR="00282D03" w:rsidRPr="00C7666D">
        <w:rPr>
          <w:rFonts w:ascii="Times New Roman" w:eastAsia="Times New Roman" w:hAnsi="Times New Roman" w:cs="Times New Roman"/>
          <w:color w:val="000000"/>
          <w:sz w:val="28"/>
          <w:szCs w:val="28"/>
        </w:rPr>
        <w:t xml:space="preserve">; </w:t>
      </w:r>
    </w:p>
    <w:p w:rsidR="00762BE8" w:rsidRPr="00C7666D"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критически относиться к псевдонаучной информации, недобросовестной рекламе в </w:t>
      </w:r>
      <w:r w:rsidRPr="00C7666D">
        <w:rPr>
          <w:rFonts w:ascii="Times New Roman" w:eastAsia="Times New Roman" w:hAnsi="Times New Roman" w:cs="Times New Roman"/>
          <w:color w:val="000000"/>
          <w:sz w:val="28"/>
          <w:szCs w:val="28"/>
        </w:rPr>
        <w:t>средствах массовой</w:t>
      </w:r>
      <w:r w:rsidR="00282D03" w:rsidRPr="00C7666D">
        <w:rPr>
          <w:rFonts w:ascii="Times New Roman" w:eastAsia="Times New Roman" w:hAnsi="Times New Roman" w:cs="Times New Roman"/>
          <w:color w:val="000000"/>
          <w:sz w:val="28"/>
          <w:szCs w:val="28"/>
        </w:rPr>
        <w:t xml:space="preserve"> информации; </w:t>
      </w:r>
    </w:p>
    <w:p w:rsidR="00762BE8" w:rsidRDefault="00C7666D" w:rsidP="00C7666D">
      <w:pPr>
        <w:spacing w:line="264" w:lineRule="auto"/>
        <w:ind w:firstLine="600"/>
        <w:jc w:val="both"/>
        <w:rPr>
          <w:rFonts w:ascii="Times New Roman" w:eastAsia="Times New Roman" w:hAnsi="Times New Roman" w:cs="Times New Roman"/>
          <w:color w:val="000000"/>
          <w:sz w:val="28"/>
          <w:szCs w:val="28"/>
        </w:rPr>
      </w:pPr>
      <w:r w:rsidRPr="00C7666D">
        <w:rPr>
          <w:rFonts w:ascii="Times New Roman" w:eastAsia="Times New Roman" w:hAnsi="Times New Roman" w:cs="Times New Roman"/>
          <w:color w:val="000000"/>
          <w:sz w:val="28"/>
          <w:szCs w:val="28"/>
        </w:rPr>
        <w:t>–</w:t>
      </w:r>
      <w:r w:rsidR="00282D03" w:rsidRPr="00C7666D">
        <w:rPr>
          <w:rFonts w:ascii="Times New Roman" w:eastAsia="Times New Roman" w:hAnsi="Times New Roman" w:cs="Times New Roman"/>
          <w:color w:val="000000"/>
          <w:sz w:val="28"/>
          <w:szCs w:val="28"/>
        </w:rPr>
        <w:t xml:space="preserve">осознавать значение теоретических знаний по химии для практической деятельности человека; 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w:t>
      </w:r>
      <w:r w:rsidRPr="00C7666D">
        <w:rPr>
          <w:rFonts w:ascii="Times New Roman" w:eastAsia="Times New Roman" w:hAnsi="Times New Roman" w:cs="Times New Roman"/>
          <w:color w:val="000000"/>
          <w:sz w:val="28"/>
          <w:szCs w:val="28"/>
        </w:rPr>
        <w:t>лекарств, средств</w:t>
      </w:r>
      <w:r w:rsidR="00282D03" w:rsidRPr="00C7666D">
        <w:rPr>
          <w:rFonts w:ascii="Times New Roman" w:eastAsia="Times New Roman" w:hAnsi="Times New Roman" w:cs="Times New Roman"/>
          <w:color w:val="000000"/>
          <w:sz w:val="28"/>
          <w:szCs w:val="28"/>
        </w:rPr>
        <w:t xml:space="preserve"> бытовой химии</w:t>
      </w:r>
      <w:r>
        <w:rPr>
          <w:rFonts w:ascii="Times New Roman" w:eastAsia="Times New Roman" w:hAnsi="Times New Roman" w:cs="Times New Roman"/>
          <w:color w:val="000000"/>
          <w:sz w:val="28"/>
          <w:szCs w:val="28"/>
        </w:rPr>
        <w:t>.</w:t>
      </w:r>
    </w:p>
    <w:p w:rsidR="00B4695D" w:rsidRPr="00C7666D" w:rsidRDefault="00B4695D" w:rsidP="00C7666D">
      <w:pPr>
        <w:spacing w:line="264" w:lineRule="auto"/>
        <w:ind w:firstLine="600"/>
        <w:jc w:val="both"/>
        <w:rPr>
          <w:rFonts w:ascii="Times New Roman" w:eastAsia="Times New Roman" w:hAnsi="Times New Roman" w:cs="Times New Roman"/>
          <w:color w:val="000000"/>
          <w:sz w:val="28"/>
          <w:szCs w:val="28"/>
        </w:rPr>
      </w:pPr>
    </w:p>
    <w:p w:rsidR="00762BE8" w:rsidRDefault="00762BE8"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sectPr w:rsidR="00D87E4E">
          <w:type w:val="continuous"/>
          <w:pgSz w:w="11900" w:h="16820"/>
          <w:pgMar w:top="549" w:right="744" w:bottom="1022" w:left="748" w:header="0" w:footer="720" w:gutter="0"/>
          <w:cols w:space="720" w:equalWidth="0">
            <w:col w:w="10407" w:space="0"/>
          </w:cols>
        </w:sectPr>
      </w:pPr>
    </w:p>
    <w:p w:rsidR="00D87E4E" w:rsidRDefault="00D87E4E" w:rsidP="002A162F">
      <w:pPr>
        <w:widowControl w:val="0"/>
        <w:pBdr>
          <w:top w:val="nil"/>
          <w:left w:val="nil"/>
          <w:bottom w:val="nil"/>
          <w:right w:val="nil"/>
          <w:between w:val="nil"/>
        </w:pBdr>
        <w:spacing w:before="195" w:line="240" w:lineRule="auto"/>
        <w:rPr>
          <w:rFonts w:ascii="Times New Roman" w:eastAsia="Times New Roman" w:hAnsi="Times New Roman" w:cs="Times New Roman"/>
          <w:color w:val="000000"/>
          <w:sz w:val="24"/>
          <w:szCs w:val="24"/>
        </w:rPr>
      </w:pPr>
    </w:p>
    <w:p w:rsidR="00762BE8" w:rsidRPr="001F1349" w:rsidRDefault="002A162F" w:rsidP="001F1349">
      <w:pPr>
        <w:ind w:left="120"/>
        <w:rPr>
          <w:rFonts w:ascii="Times New Roman" w:eastAsia="Times New Roman" w:hAnsi="Times New Roman" w:cs="Times New Roman"/>
          <w:b/>
          <w:color w:val="000000"/>
          <w:sz w:val="28"/>
          <w:szCs w:val="28"/>
        </w:rPr>
      </w:pPr>
      <w:r w:rsidRPr="00B4695D">
        <w:rPr>
          <w:rFonts w:ascii="Times New Roman" w:eastAsia="Times New Roman" w:hAnsi="Times New Roman" w:cs="Times New Roman"/>
          <w:b/>
          <w:color w:val="000000"/>
          <w:sz w:val="28"/>
          <w:szCs w:val="28"/>
        </w:rPr>
        <w:t xml:space="preserve">ТЕМАТИЧЕСКОЕ ПЛАНИРОВАНИЕ </w:t>
      </w:r>
    </w:p>
    <w:p w:rsidR="00762BE8" w:rsidRPr="00B4695D" w:rsidRDefault="00762BE8">
      <w:pPr>
        <w:widowControl w:val="0"/>
        <w:pBdr>
          <w:top w:val="nil"/>
          <w:left w:val="nil"/>
          <w:bottom w:val="nil"/>
          <w:right w:val="nil"/>
          <w:between w:val="nil"/>
        </w:pBdr>
        <w:rPr>
          <w:color w:val="000000"/>
          <w:highlight w:val="yellow"/>
        </w:rPr>
      </w:pPr>
    </w:p>
    <w:tbl>
      <w:tblPr>
        <w:tblStyle w:val="a6"/>
        <w:tblW w:w="14218" w:type="dxa"/>
        <w:tblInd w:w="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793"/>
        <w:gridCol w:w="6388"/>
        <w:gridCol w:w="1138"/>
        <w:gridCol w:w="1760"/>
        <w:gridCol w:w="2069"/>
        <w:gridCol w:w="2070"/>
      </w:tblGrid>
      <w:tr w:rsidR="00D87E4E" w:rsidRPr="00B4695D" w:rsidTr="00D87E4E">
        <w:trPr>
          <w:trHeight w:val="20"/>
        </w:trPr>
        <w:tc>
          <w:tcPr>
            <w:tcW w:w="793" w:type="dxa"/>
            <w:vMerge w:val="restart"/>
            <w:tcMar>
              <w:top w:w="100" w:type="dxa"/>
              <w:left w:w="100" w:type="dxa"/>
              <w:bottom w:w="100" w:type="dxa"/>
              <w:right w:w="100" w:type="dxa"/>
            </w:tcMar>
          </w:tcPr>
          <w:p w:rsidR="00D87E4E" w:rsidRPr="00D87E4E" w:rsidRDefault="00D87E4E" w:rsidP="001F1349">
            <w:pPr>
              <w:pBdr>
                <w:top w:val="nil"/>
                <w:left w:val="nil"/>
                <w:bottom w:val="nil"/>
                <w:right w:val="nil"/>
                <w:between w:val="nil"/>
              </w:pBdr>
              <w:spacing w:line="264" w:lineRule="auto"/>
              <w:rPr>
                <w:rFonts w:ascii="Times New Roman" w:eastAsia="Times New Roman" w:hAnsi="Times New Roman" w:cs="Times New Roman"/>
                <w:b/>
                <w:bCs/>
                <w:color w:val="000000"/>
                <w:sz w:val="28"/>
                <w:szCs w:val="28"/>
              </w:rPr>
            </w:pPr>
            <w:r w:rsidRPr="00D87E4E">
              <w:rPr>
                <w:rFonts w:ascii="Times New Roman" w:eastAsia="Times New Roman" w:hAnsi="Times New Roman" w:cs="Times New Roman"/>
                <w:b/>
                <w:bCs/>
                <w:color w:val="000000"/>
                <w:sz w:val="28"/>
                <w:szCs w:val="28"/>
              </w:rPr>
              <w:t>№ п/п</w:t>
            </w:r>
          </w:p>
        </w:tc>
        <w:tc>
          <w:tcPr>
            <w:tcW w:w="6388" w:type="dxa"/>
            <w:vMerge w:val="restart"/>
            <w:tcMar>
              <w:top w:w="100" w:type="dxa"/>
              <w:left w:w="100" w:type="dxa"/>
              <w:bottom w:w="100" w:type="dxa"/>
              <w:right w:w="100" w:type="dxa"/>
            </w:tcMar>
          </w:tcPr>
          <w:p w:rsidR="00D87E4E" w:rsidRPr="00D87E4E" w:rsidRDefault="00D87E4E" w:rsidP="001F1349">
            <w:pPr>
              <w:pBdr>
                <w:top w:val="nil"/>
                <w:left w:val="nil"/>
                <w:bottom w:val="nil"/>
                <w:right w:val="nil"/>
                <w:between w:val="nil"/>
              </w:pBdr>
              <w:spacing w:line="264" w:lineRule="auto"/>
              <w:rPr>
                <w:rFonts w:ascii="Times New Roman" w:eastAsia="Times New Roman" w:hAnsi="Times New Roman" w:cs="Times New Roman"/>
                <w:b/>
                <w:bCs/>
                <w:color w:val="000000"/>
                <w:sz w:val="28"/>
                <w:szCs w:val="28"/>
              </w:rPr>
            </w:pPr>
            <w:r w:rsidRPr="00D87E4E">
              <w:rPr>
                <w:rFonts w:ascii="Times New Roman" w:eastAsia="Times New Roman" w:hAnsi="Times New Roman" w:cs="Times New Roman"/>
                <w:b/>
                <w:bCs/>
                <w:color w:val="000000"/>
                <w:sz w:val="28"/>
                <w:szCs w:val="28"/>
              </w:rPr>
              <w:t>Наименование разделов и тем</w:t>
            </w:r>
          </w:p>
          <w:p w:rsidR="00D87E4E" w:rsidRPr="00D87E4E" w:rsidRDefault="00D87E4E" w:rsidP="001F1349">
            <w:pPr>
              <w:pBdr>
                <w:top w:val="nil"/>
                <w:left w:val="nil"/>
                <w:bottom w:val="nil"/>
                <w:right w:val="nil"/>
                <w:between w:val="nil"/>
              </w:pBdr>
              <w:spacing w:line="264" w:lineRule="auto"/>
              <w:rPr>
                <w:rFonts w:ascii="Times New Roman" w:eastAsia="Times New Roman" w:hAnsi="Times New Roman" w:cs="Times New Roman"/>
                <w:b/>
                <w:bCs/>
                <w:color w:val="000000"/>
                <w:sz w:val="28"/>
                <w:szCs w:val="28"/>
              </w:rPr>
            </w:pPr>
            <w:r w:rsidRPr="00D87E4E">
              <w:rPr>
                <w:rFonts w:ascii="Times New Roman" w:eastAsia="Times New Roman" w:hAnsi="Times New Roman" w:cs="Times New Roman"/>
                <w:b/>
                <w:bCs/>
                <w:color w:val="000000"/>
                <w:sz w:val="28"/>
                <w:szCs w:val="28"/>
              </w:rPr>
              <w:t>программы</w:t>
            </w:r>
          </w:p>
        </w:tc>
        <w:tc>
          <w:tcPr>
            <w:tcW w:w="7037" w:type="dxa"/>
            <w:gridSpan w:val="4"/>
            <w:tcMar>
              <w:top w:w="100" w:type="dxa"/>
              <w:left w:w="100" w:type="dxa"/>
              <w:bottom w:w="100" w:type="dxa"/>
              <w:right w:w="100" w:type="dxa"/>
            </w:tcMar>
          </w:tcPr>
          <w:p w:rsidR="00D87E4E" w:rsidRPr="001F1349" w:rsidRDefault="00D87E4E" w:rsidP="00D87E4E">
            <w:pPr>
              <w:pBdr>
                <w:top w:val="nil"/>
                <w:left w:val="nil"/>
                <w:bottom w:val="nil"/>
                <w:right w:val="nil"/>
                <w:between w:val="nil"/>
              </w:pBdr>
              <w:spacing w:line="264" w:lineRule="auto"/>
              <w:jc w:val="center"/>
              <w:rPr>
                <w:rFonts w:ascii="Times New Roman" w:eastAsia="Times New Roman" w:hAnsi="Times New Roman" w:cs="Times New Roman"/>
                <w:color w:val="000000"/>
                <w:sz w:val="28"/>
                <w:szCs w:val="28"/>
              </w:rPr>
            </w:pPr>
            <w:r w:rsidRPr="00D87E4E">
              <w:rPr>
                <w:rFonts w:ascii="Times New Roman" w:eastAsia="Times New Roman" w:hAnsi="Times New Roman" w:cs="Times New Roman"/>
                <w:b/>
                <w:bCs/>
                <w:color w:val="000000"/>
                <w:sz w:val="28"/>
                <w:szCs w:val="28"/>
              </w:rPr>
              <w:t>Количество часов</w:t>
            </w:r>
          </w:p>
        </w:tc>
      </w:tr>
      <w:tr w:rsidR="00D87E4E" w:rsidRPr="00B4695D" w:rsidTr="00D87E4E">
        <w:trPr>
          <w:trHeight w:val="1956"/>
        </w:trPr>
        <w:tc>
          <w:tcPr>
            <w:tcW w:w="793" w:type="dxa"/>
            <w:vMerge/>
            <w:tcMar>
              <w:top w:w="100" w:type="dxa"/>
              <w:left w:w="100" w:type="dxa"/>
              <w:bottom w:w="100" w:type="dxa"/>
              <w:right w:w="100" w:type="dxa"/>
            </w:tcMar>
          </w:tcPr>
          <w:p w:rsidR="00D87E4E" w:rsidRPr="00D87E4E" w:rsidRDefault="00D87E4E" w:rsidP="002A162F">
            <w:pPr>
              <w:widowControl w:val="0"/>
              <w:pBdr>
                <w:top w:val="nil"/>
                <w:left w:val="nil"/>
                <w:bottom w:val="nil"/>
                <w:right w:val="nil"/>
                <w:between w:val="nil"/>
              </w:pBdr>
              <w:rPr>
                <w:b/>
                <w:bCs/>
                <w:color w:val="000000"/>
                <w:highlight w:val="yellow"/>
              </w:rPr>
            </w:pPr>
          </w:p>
        </w:tc>
        <w:tc>
          <w:tcPr>
            <w:tcW w:w="6388" w:type="dxa"/>
            <w:vMerge/>
            <w:tcMar>
              <w:top w:w="100" w:type="dxa"/>
              <w:left w:w="100" w:type="dxa"/>
              <w:bottom w:w="100" w:type="dxa"/>
              <w:right w:w="100" w:type="dxa"/>
            </w:tcMar>
          </w:tcPr>
          <w:p w:rsidR="00D87E4E" w:rsidRPr="00D87E4E" w:rsidRDefault="00D87E4E" w:rsidP="002A162F">
            <w:pPr>
              <w:widowControl w:val="0"/>
              <w:pBdr>
                <w:top w:val="nil"/>
                <w:left w:val="nil"/>
                <w:bottom w:val="nil"/>
                <w:right w:val="nil"/>
                <w:between w:val="nil"/>
              </w:pBdr>
              <w:rPr>
                <w:b/>
                <w:bCs/>
                <w:color w:val="000000"/>
                <w:highlight w:val="yellow"/>
              </w:rPr>
            </w:pPr>
          </w:p>
        </w:tc>
        <w:tc>
          <w:tcPr>
            <w:tcW w:w="1138" w:type="dxa"/>
            <w:tcMar>
              <w:top w:w="100" w:type="dxa"/>
              <w:left w:w="100" w:type="dxa"/>
              <w:bottom w:w="100" w:type="dxa"/>
              <w:right w:w="100" w:type="dxa"/>
            </w:tcMar>
          </w:tcPr>
          <w:p w:rsidR="00D87E4E" w:rsidRPr="00D87E4E" w:rsidRDefault="00D87E4E" w:rsidP="002A162F">
            <w:pPr>
              <w:pBdr>
                <w:top w:val="nil"/>
                <w:left w:val="nil"/>
                <w:bottom w:val="nil"/>
                <w:right w:val="nil"/>
                <w:between w:val="nil"/>
              </w:pBdr>
              <w:spacing w:line="264" w:lineRule="auto"/>
              <w:rPr>
                <w:rFonts w:ascii="Times New Roman" w:eastAsia="Times New Roman" w:hAnsi="Times New Roman" w:cs="Times New Roman"/>
                <w:b/>
                <w:bCs/>
                <w:color w:val="000000"/>
                <w:sz w:val="28"/>
                <w:szCs w:val="28"/>
              </w:rPr>
            </w:pPr>
            <w:r w:rsidRPr="00D87E4E">
              <w:rPr>
                <w:rFonts w:ascii="Times New Roman" w:eastAsia="Times New Roman" w:hAnsi="Times New Roman" w:cs="Times New Roman"/>
                <w:b/>
                <w:bCs/>
                <w:color w:val="000000"/>
                <w:sz w:val="28"/>
                <w:szCs w:val="28"/>
              </w:rPr>
              <w:t>Всего</w:t>
            </w:r>
          </w:p>
        </w:tc>
        <w:tc>
          <w:tcPr>
            <w:tcW w:w="1760" w:type="dxa"/>
            <w:tcMar>
              <w:top w:w="100" w:type="dxa"/>
              <w:left w:w="100" w:type="dxa"/>
              <w:bottom w:w="100" w:type="dxa"/>
              <w:right w:w="100" w:type="dxa"/>
            </w:tcMar>
          </w:tcPr>
          <w:p w:rsidR="00D87E4E" w:rsidRPr="00D87E4E" w:rsidRDefault="00D87E4E" w:rsidP="002A162F">
            <w:pPr>
              <w:pBdr>
                <w:top w:val="nil"/>
                <w:left w:val="nil"/>
                <w:bottom w:val="nil"/>
                <w:right w:val="nil"/>
                <w:between w:val="nil"/>
              </w:pBdr>
              <w:spacing w:line="264" w:lineRule="auto"/>
              <w:rPr>
                <w:rFonts w:ascii="Times New Roman" w:eastAsia="Times New Roman" w:hAnsi="Times New Roman" w:cs="Times New Roman"/>
                <w:b/>
                <w:bCs/>
                <w:color w:val="000000"/>
                <w:sz w:val="28"/>
                <w:szCs w:val="28"/>
              </w:rPr>
            </w:pPr>
            <w:r w:rsidRPr="00D87E4E">
              <w:rPr>
                <w:rFonts w:ascii="Times New Roman" w:eastAsia="Times New Roman" w:hAnsi="Times New Roman" w:cs="Times New Roman"/>
                <w:b/>
                <w:bCs/>
                <w:color w:val="000000"/>
                <w:sz w:val="28"/>
                <w:szCs w:val="28"/>
              </w:rPr>
              <w:t>Контроль знаний</w:t>
            </w:r>
          </w:p>
        </w:tc>
        <w:tc>
          <w:tcPr>
            <w:tcW w:w="2069" w:type="dxa"/>
            <w:tcMar>
              <w:top w:w="100" w:type="dxa"/>
              <w:left w:w="100" w:type="dxa"/>
              <w:bottom w:w="100" w:type="dxa"/>
              <w:right w:w="100" w:type="dxa"/>
            </w:tcMar>
          </w:tcPr>
          <w:p w:rsidR="00D87E4E" w:rsidRPr="00D87E4E" w:rsidRDefault="00D87E4E" w:rsidP="001F1349">
            <w:pPr>
              <w:pBdr>
                <w:top w:val="nil"/>
                <w:left w:val="nil"/>
                <w:bottom w:val="nil"/>
                <w:right w:val="nil"/>
                <w:between w:val="nil"/>
              </w:pBdr>
              <w:spacing w:line="264" w:lineRule="auto"/>
              <w:rPr>
                <w:rFonts w:ascii="Times New Roman" w:eastAsia="Times New Roman" w:hAnsi="Times New Roman" w:cs="Times New Roman"/>
                <w:b/>
                <w:bCs/>
                <w:color w:val="000000"/>
                <w:sz w:val="28"/>
                <w:szCs w:val="28"/>
              </w:rPr>
            </w:pPr>
            <w:r w:rsidRPr="00D87E4E">
              <w:rPr>
                <w:rFonts w:ascii="Times New Roman" w:eastAsia="Times New Roman" w:hAnsi="Times New Roman" w:cs="Times New Roman"/>
                <w:b/>
                <w:bCs/>
                <w:color w:val="000000"/>
                <w:sz w:val="28"/>
                <w:szCs w:val="28"/>
              </w:rPr>
              <w:t>Практические работы</w:t>
            </w:r>
          </w:p>
        </w:tc>
        <w:tc>
          <w:tcPr>
            <w:tcW w:w="2069" w:type="dxa"/>
          </w:tcPr>
          <w:p w:rsidR="00D87E4E" w:rsidRPr="00D87E4E" w:rsidRDefault="00D87E4E" w:rsidP="00D87E4E">
            <w:pPr>
              <w:ind w:left="135"/>
              <w:jc w:val="center"/>
              <w:rPr>
                <w:rFonts w:ascii="Times New Roman" w:eastAsia="Times New Roman" w:hAnsi="Times New Roman" w:cs="Times New Roman"/>
                <w:b/>
                <w:bCs/>
                <w:color w:val="000000"/>
                <w:sz w:val="28"/>
                <w:szCs w:val="28"/>
              </w:rPr>
            </w:pPr>
            <w:r w:rsidRPr="00D87E4E">
              <w:rPr>
                <w:rFonts w:ascii="Times New Roman" w:eastAsia="Times New Roman" w:hAnsi="Times New Roman" w:cs="Times New Roman"/>
                <w:b/>
                <w:bCs/>
                <w:color w:val="000000"/>
                <w:sz w:val="28"/>
                <w:szCs w:val="28"/>
              </w:rPr>
              <w:t>Электронные (цифровые) образовательные ресурсы</w:t>
            </w:r>
          </w:p>
          <w:p w:rsidR="00D87E4E" w:rsidRPr="001F1349" w:rsidRDefault="00D87E4E" w:rsidP="001F1349">
            <w:pPr>
              <w:pBdr>
                <w:top w:val="nil"/>
                <w:left w:val="nil"/>
                <w:bottom w:val="nil"/>
                <w:right w:val="nil"/>
                <w:between w:val="nil"/>
              </w:pBdr>
              <w:spacing w:line="264" w:lineRule="auto"/>
              <w:rPr>
                <w:rFonts w:ascii="Times New Roman" w:eastAsia="Times New Roman" w:hAnsi="Times New Roman" w:cs="Times New Roman"/>
                <w:color w:val="000000"/>
                <w:sz w:val="28"/>
                <w:szCs w:val="28"/>
              </w:rPr>
            </w:pPr>
          </w:p>
        </w:tc>
      </w:tr>
      <w:tr w:rsidR="00D87E4E" w:rsidRPr="00B4695D" w:rsidTr="00D87E4E">
        <w:trPr>
          <w:trHeight w:val="557"/>
        </w:trPr>
        <w:tc>
          <w:tcPr>
            <w:tcW w:w="793"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jc w:val="center"/>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 </w:t>
            </w:r>
          </w:p>
        </w:tc>
        <w:tc>
          <w:tcPr>
            <w:tcW w:w="638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Химия в центре естествознания </w:t>
            </w:r>
          </w:p>
        </w:tc>
        <w:tc>
          <w:tcPr>
            <w:tcW w:w="113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39"/>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11 </w:t>
            </w:r>
          </w:p>
        </w:tc>
        <w:tc>
          <w:tcPr>
            <w:tcW w:w="1760"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2</w:t>
            </w:r>
          </w:p>
        </w:tc>
        <w:tc>
          <w:tcPr>
            <w:tcW w:w="2069"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2069" w:type="dxa"/>
          </w:tcPr>
          <w:p w:rsidR="00D87E4E" w:rsidRPr="001F1349" w:rsidRDefault="00D87E4E">
            <w:pPr>
              <w:widowControl w:val="0"/>
              <w:pBdr>
                <w:top w:val="nil"/>
                <w:left w:val="nil"/>
                <w:bottom w:val="nil"/>
                <w:right w:val="nil"/>
                <w:between w:val="nil"/>
              </w:pBdr>
              <w:rPr>
                <w:rFonts w:ascii="Times New Roman" w:eastAsia="Times New Roman" w:hAnsi="Times New Roman" w:cs="Times New Roman"/>
                <w:color w:val="000000"/>
                <w:sz w:val="28"/>
                <w:szCs w:val="28"/>
              </w:rPr>
            </w:pPr>
          </w:p>
        </w:tc>
      </w:tr>
      <w:tr w:rsidR="00D87E4E" w:rsidRPr="00B4695D" w:rsidTr="00D87E4E">
        <w:trPr>
          <w:trHeight w:val="555"/>
        </w:trPr>
        <w:tc>
          <w:tcPr>
            <w:tcW w:w="793"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20"/>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2. </w:t>
            </w:r>
          </w:p>
        </w:tc>
        <w:tc>
          <w:tcPr>
            <w:tcW w:w="638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Математические расчеты в химии </w:t>
            </w:r>
          </w:p>
        </w:tc>
        <w:tc>
          <w:tcPr>
            <w:tcW w:w="113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9 </w:t>
            </w:r>
          </w:p>
        </w:tc>
        <w:tc>
          <w:tcPr>
            <w:tcW w:w="1760"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39"/>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 </w:t>
            </w:r>
          </w:p>
        </w:tc>
        <w:tc>
          <w:tcPr>
            <w:tcW w:w="2069"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39"/>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1</w:t>
            </w:r>
          </w:p>
        </w:tc>
        <w:tc>
          <w:tcPr>
            <w:tcW w:w="2069" w:type="dxa"/>
          </w:tcPr>
          <w:p w:rsidR="00D87E4E" w:rsidRPr="001F1349" w:rsidRDefault="00D87E4E">
            <w:pPr>
              <w:widowControl w:val="0"/>
              <w:pBdr>
                <w:top w:val="nil"/>
                <w:left w:val="nil"/>
                <w:bottom w:val="nil"/>
                <w:right w:val="nil"/>
                <w:between w:val="nil"/>
              </w:pBdr>
              <w:spacing w:line="240" w:lineRule="auto"/>
              <w:ind w:left="139"/>
              <w:rPr>
                <w:rFonts w:ascii="Times New Roman" w:eastAsia="Times New Roman" w:hAnsi="Times New Roman" w:cs="Times New Roman"/>
                <w:color w:val="000000"/>
                <w:sz w:val="28"/>
                <w:szCs w:val="28"/>
              </w:rPr>
            </w:pPr>
          </w:p>
        </w:tc>
      </w:tr>
      <w:tr w:rsidR="00D87E4E" w:rsidRPr="00B4695D" w:rsidTr="00D87E4E">
        <w:trPr>
          <w:trHeight w:val="893"/>
        </w:trPr>
        <w:tc>
          <w:tcPr>
            <w:tcW w:w="793"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3. </w:t>
            </w:r>
          </w:p>
        </w:tc>
        <w:tc>
          <w:tcPr>
            <w:tcW w:w="638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63" w:lineRule="auto"/>
              <w:ind w:left="118" w:right="120" w:hanging="10"/>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Явления, происходящие с веществами</w:t>
            </w:r>
          </w:p>
        </w:tc>
        <w:tc>
          <w:tcPr>
            <w:tcW w:w="113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39"/>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11 </w:t>
            </w:r>
          </w:p>
        </w:tc>
        <w:tc>
          <w:tcPr>
            <w:tcW w:w="1760"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3 </w:t>
            </w:r>
          </w:p>
        </w:tc>
        <w:tc>
          <w:tcPr>
            <w:tcW w:w="2069"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39"/>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1</w:t>
            </w:r>
          </w:p>
        </w:tc>
        <w:tc>
          <w:tcPr>
            <w:tcW w:w="2069" w:type="dxa"/>
          </w:tcPr>
          <w:p w:rsidR="00D87E4E" w:rsidRPr="001F1349" w:rsidRDefault="00D87E4E">
            <w:pPr>
              <w:widowControl w:val="0"/>
              <w:pBdr>
                <w:top w:val="nil"/>
                <w:left w:val="nil"/>
                <w:bottom w:val="nil"/>
                <w:right w:val="nil"/>
                <w:between w:val="nil"/>
              </w:pBdr>
              <w:spacing w:line="240" w:lineRule="auto"/>
              <w:ind w:left="139"/>
              <w:rPr>
                <w:rFonts w:ascii="Times New Roman" w:eastAsia="Times New Roman" w:hAnsi="Times New Roman" w:cs="Times New Roman"/>
                <w:color w:val="000000"/>
                <w:sz w:val="28"/>
                <w:szCs w:val="28"/>
              </w:rPr>
            </w:pPr>
          </w:p>
        </w:tc>
      </w:tr>
      <w:tr w:rsidR="00D87E4E" w:rsidRPr="00B4695D" w:rsidTr="00D87E4E">
        <w:trPr>
          <w:trHeight w:val="558"/>
        </w:trPr>
        <w:tc>
          <w:tcPr>
            <w:tcW w:w="793"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16"/>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4. </w:t>
            </w:r>
          </w:p>
        </w:tc>
        <w:tc>
          <w:tcPr>
            <w:tcW w:w="6388" w:type="dxa"/>
            <w:tcMar>
              <w:top w:w="100" w:type="dxa"/>
              <w:left w:w="100" w:type="dxa"/>
              <w:bottom w:w="100" w:type="dxa"/>
              <w:right w:w="100" w:type="dxa"/>
            </w:tcMar>
          </w:tcPr>
          <w:p w:rsidR="00D87E4E" w:rsidRPr="001F1349" w:rsidRDefault="00D87E4E" w:rsidP="002A162F">
            <w:pPr>
              <w:widowControl w:val="0"/>
              <w:pBdr>
                <w:top w:val="nil"/>
                <w:left w:val="nil"/>
                <w:bottom w:val="nil"/>
                <w:right w:val="nil"/>
                <w:between w:val="nil"/>
              </w:pBdr>
              <w:spacing w:line="240" w:lineRule="auto"/>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Резерв времени. Рассказы по химии </w:t>
            </w:r>
          </w:p>
        </w:tc>
        <w:tc>
          <w:tcPr>
            <w:tcW w:w="113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3</w:t>
            </w:r>
          </w:p>
        </w:tc>
        <w:tc>
          <w:tcPr>
            <w:tcW w:w="1760"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2069"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2069" w:type="dxa"/>
          </w:tcPr>
          <w:p w:rsidR="00D87E4E" w:rsidRPr="001F1349" w:rsidRDefault="00D87E4E">
            <w:pPr>
              <w:widowControl w:val="0"/>
              <w:pBdr>
                <w:top w:val="nil"/>
                <w:left w:val="nil"/>
                <w:bottom w:val="nil"/>
                <w:right w:val="nil"/>
                <w:between w:val="nil"/>
              </w:pBdr>
              <w:rPr>
                <w:rFonts w:ascii="Times New Roman" w:eastAsia="Times New Roman" w:hAnsi="Times New Roman" w:cs="Times New Roman"/>
                <w:color w:val="000000"/>
                <w:sz w:val="28"/>
                <w:szCs w:val="28"/>
              </w:rPr>
            </w:pPr>
          </w:p>
        </w:tc>
      </w:tr>
      <w:tr w:rsidR="00D87E4E" w:rsidRPr="00B4695D" w:rsidTr="00D87E4E">
        <w:trPr>
          <w:trHeight w:val="558"/>
        </w:trPr>
        <w:tc>
          <w:tcPr>
            <w:tcW w:w="793"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rPr>
                <w:rFonts w:ascii="Times New Roman" w:eastAsia="Times New Roman" w:hAnsi="Times New Roman" w:cs="Times New Roman"/>
                <w:color w:val="000000"/>
                <w:sz w:val="28"/>
                <w:szCs w:val="28"/>
              </w:rPr>
            </w:pPr>
          </w:p>
        </w:tc>
        <w:tc>
          <w:tcPr>
            <w:tcW w:w="638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14"/>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Итого </w:t>
            </w:r>
          </w:p>
        </w:tc>
        <w:tc>
          <w:tcPr>
            <w:tcW w:w="1138"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34 </w:t>
            </w:r>
          </w:p>
        </w:tc>
        <w:tc>
          <w:tcPr>
            <w:tcW w:w="1760"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23"/>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 xml:space="preserve">6 </w:t>
            </w:r>
          </w:p>
        </w:tc>
        <w:tc>
          <w:tcPr>
            <w:tcW w:w="2069" w:type="dxa"/>
            <w:tcMar>
              <w:top w:w="100" w:type="dxa"/>
              <w:left w:w="100" w:type="dxa"/>
              <w:bottom w:w="100" w:type="dxa"/>
              <w:right w:w="100" w:type="dxa"/>
            </w:tcMar>
          </w:tcPr>
          <w:p w:rsidR="00D87E4E" w:rsidRPr="001F1349" w:rsidRDefault="00D87E4E">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8"/>
                <w:szCs w:val="28"/>
              </w:rPr>
            </w:pPr>
            <w:r w:rsidRPr="001F1349">
              <w:rPr>
                <w:rFonts w:ascii="Times New Roman" w:eastAsia="Times New Roman" w:hAnsi="Times New Roman" w:cs="Times New Roman"/>
                <w:color w:val="000000"/>
                <w:sz w:val="28"/>
                <w:szCs w:val="28"/>
              </w:rPr>
              <w:t>2</w:t>
            </w:r>
          </w:p>
        </w:tc>
        <w:tc>
          <w:tcPr>
            <w:tcW w:w="2069" w:type="dxa"/>
          </w:tcPr>
          <w:p w:rsidR="00D87E4E" w:rsidRPr="001F1349" w:rsidRDefault="00D87E4E">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28"/>
                <w:szCs w:val="28"/>
              </w:rPr>
            </w:pPr>
          </w:p>
        </w:tc>
      </w:tr>
    </w:tbl>
    <w:p w:rsidR="00762BE8" w:rsidRDefault="00762BE8">
      <w:pPr>
        <w:widowControl w:val="0"/>
        <w:pBdr>
          <w:top w:val="nil"/>
          <w:left w:val="nil"/>
          <w:bottom w:val="nil"/>
          <w:right w:val="nil"/>
          <w:between w:val="nil"/>
        </w:pBdr>
        <w:rPr>
          <w:color w:val="000000"/>
          <w:highlight w:val="yellow"/>
        </w:rPr>
      </w:pPr>
    </w:p>
    <w:p w:rsidR="00B4695D" w:rsidRDefault="00B4695D" w:rsidP="00495E91">
      <w:pPr>
        <w:widowControl w:val="0"/>
        <w:pBdr>
          <w:top w:val="nil"/>
          <w:left w:val="nil"/>
          <w:bottom w:val="nil"/>
          <w:right w:val="nil"/>
          <w:between w:val="nil"/>
        </w:pBdr>
        <w:spacing w:before="12" w:line="264" w:lineRule="auto"/>
        <w:ind w:right="120"/>
        <w:jc w:val="both"/>
        <w:rPr>
          <w:rFonts w:ascii="Times New Roman" w:eastAsia="Times New Roman" w:hAnsi="Times New Roman" w:cs="Times New Roman"/>
          <w:color w:val="000000"/>
          <w:sz w:val="24"/>
          <w:szCs w:val="24"/>
          <w:highlight w:val="white"/>
        </w:rPr>
        <w:sectPr w:rsidR="00B4695D" w:rsidSect="00D87E4E">
          <w:pgSz w:w="16820" w:h="11900" w:orient="landscape"/>
          <w:pgMar w:top="748" w:right="550" w:bottom="743" w:left="1021" w:header="0" w:footer="720" w:gutter="0"/>
          <w:cols w:space="720" w:equalWidth="0">
            <w:col w:w="10406" w:space="0"/>
          </w:cols>
        </w:sectPr>
      </w:pPr>
    </w:p>
    <w:p w:rsidR="00B4695D" w:rsidRDefault="002A162F" w:rsidP="00495E91">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ПОУРОЧНОЕ</w:t>
      </w:r>
      <w:r w:rsidR="00B4695D" w:rsidRPr="00B4695D">
        <w:rPr>
          <w:rFonts w:ascii="Times New Roman" w:eastAsia="Times New Roman" w:hAnsi="Times New Roman" w:cs="Times New Roman"/>
          <w:b/>
          <w:color w:val="000000"/>
          <w:sz w:val="28"/>
          <w:szCs w:val="28"/>
        </w:rPr>
        <w:t xml:space="preserve"> ПЛАНИРОВАНИЕ </w:t>
      </w:r>
    </w:p>
    <w:p w:rsidR="00B4695D" w:rsidRPr="00B4695D" w:rsidRDefault="00B4695D" w:rsidP="00B4695D">
      <w:pPr>
        <w:ind w:left="120"/>
        <w:rPr>
          <w:rFonts w:ascii="Calibri" w:eastAsia="Calibri" w:hAnsi="Calibri" w:cs="Calibri"/>
          <w:color w:val="000000"/>
        </w:rPr>
      </w:pPr>
    </w:p>
    <w:tbl>
      <w:tblPr>
        <w:tblStyle w:val="a7"/>
        <w:tblW w:w="150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99"/>
        <w:gridCol w:w="5046"/>
        <w:gridCol w:w="1662"/>
        <w:gridCol w:w="2347"/>
        <w:gridCol w:w="1796"/>
        <w:gridCol w:w="1794"/>
        <w:gridCol w:w="1794"/>
      </w:tblGrid>
      <w:tr w:rsidR="00D87E4E" w:rsidRPr="00B4695D" w:rsidTr="00D87E4E">
        <w:trPr>
          <w:trHeight w:val="309"/>
        </w:trPr>
        <w:tc>
          <w:tcPr>
            <w:tcW w:w="599" w:type="dxa"/>
            <w:vMerge w:val="restart"/>
            <w:tcMar>
              <w:top w:w="100" w:type="dxa"/>
              <w:left w:w="100" w:type="dxa"/>
              <w:bottom w:w="100" w:type="dxa"/>
              <w:right w:w="100" w:type="dxa"/>
            </w:tcMar>
          </w:tcPr>
          <w:p w:rsidR="00D87E4E" w:rsidRPr="00B4695D" w:rsidRDefault="00D87E4E" w:rsidP="00B4695D">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w:t>
            </w:r>
          </w:p>
          <w:p w:rsidR="00D87E4E" w:rsidRPr="00B4695D" w:rsidRDefault="00D87E4E" w:rsidP="00B4695D">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п/п</w:t>
            </w:r>
          </w:p>
        </w:tc>
        <w:tc>
          <w:tcPr>
            <w:tcW w:w="5046" w:type="dxa"/>
            <w:vMerge w:val="restart"/>
            <w:tcMar>
              <w:top w:w="100" w:type="dxa"/>
              <w:left w:w="100" w:type="dxa"/>
              <w:bottom w:w="100" w:type="dxa"/>
              <w:right w:w="100" w:type="dxa"/>
            </w:tcMar>
          </w:tcPr>
          <w:p w:rsidR="00D87E4E" w:rsidRPr="00B4695D" w:rsidRDefault="00D87E4E" w:rsidP="00B4695D">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Тема урока</w:t>
            </w:r>
          </w:p>
        </w:tc>
        <w:tc>
          <w:tcPr>
            <w:tcW w:w="5805" w:type="dxa"/>
            <w:gridSpan w:val="3"/>
            <w:tcMar>
              <w:top w:w="100" w:type="dxa"/>
              <w:left w:w="100" w:type="dxa"/>
              <w:bottom w:w="100" w:type="dxa"/>
              <w:right w:w="100" w:type="dxa"/>
            </w:tcMar>
          </w:tcPr>
          <w:p w:rsidR="00D87E4E" w:rsidRPr="00B4695D" w:rsidRDefault="00D87E4E" w:rsidP="00B4695D">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Количество часов</w:t>
            </w:r>
          </w:p>
        </w:tc>
        <w:tc>
          <w:tcPr>
            <w:tcW w:w="1794" w:type="dxa"/>
            <w:vMerge w:val="restart"/>
            <w:tcMar>
              <w:top w:w="100" w:type="dxa"/>
              <w:left w:w="100" w:type="dxa"/>
              <w:bottom w:w="100" w:type="dxa"/>
              <w:right w:w="100" w:type="dxa"/>
            </w:tcMar>
          </w:tcPr>
          <w:p w:rsidR="00D87E4E" w:rsidRPr="00B4695D" w:rsidRDefault="00D87E4E" w:rsidP="00B4695D">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D87E4E">
              <w:rPr>
                <w:rFonts w:ascii="Times New Roman" w:eastAsia="Times New Roman" w:hAnsi="Times New Roman" w:cs="Times New Roman"/>
                <w:b/>
                <w:bCs/>
                <w:color w:val="000000"/>
                <w:sz w:val="24"/>
                <w:szCs w:val="24"/>
              </w:rPr>
              <w:t>Дата изучения</w:t>
            </w:r>
          </w:p>
        </w:tc>
        <w:tc>
          <w:tcPr>
            <w:tcW w:w="1794" w:type="dxa"/>
            <w:vMerge w:val="restart"/>
          </w:tcPr>
          <w:p w:rsidR="00D87E4E" w:rsidRPr="00B4695D" w:rsidRDefault="00D87E4E" w:rsidP="00D87E4E">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Электронные цифровые</w:t>
            </w:r>
          </w:p>
          <w:p w:rsidR="00D87E4E" w:rsidRPr="00B4695D" w:rsidRDefault="00D87E4E" w:rsidP="00D87E4E">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образовательные ресурсы</w:t>
            </w:r>
          </w:p>
        </w:tc>
      </w:tr>
      <w:tr w:rsidR="00D87E4E" w:rsidRPr="00B4695D" w:rsidTr="00D87E4E">
        <w:trPr>
          <w:trHeight w:val="325"/>
        </w:trPr>
        <w:tc>
          <w:tcPr>
            <w:tcW w:w="599" w:type="dxa"/>
            <w:vMerge/>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5046" w:type="dxa"/>
            <w:vMerge/>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662" w:type="dxa"/>
            <w:tcMar>
              <w:top w:w="100" w:type="dxa"/>
              <w:left w:w="100" w:type="dxa"/>
              <w:bottom w:w="100" w:type="dxa"/>
              <w:right w:w="100" w:type="dxa"/>
            </w:tcMar>
          </w:tcPr>
          <w:p w:rsidR="00D87E4E" w:rsidRPr="00B4695D" w:rsidRDefault="00D87E4E" w:rsidP="00B4695D">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Всего</w:t>
            </w:r>
          </w:p>
        </w:tc>
        <w:tc>
          <w:tcPr>
            <w:tcW w:w="2347" w:type="dxa"/>
            <w:tcMar>
              <w:top w:w="100" w:type="dxa"/>
              <w:left w:w="100" w:type="dxa"/>
              <w:bottom w:w="100" w:type="dxa"/>
              <w:right w:w="100" w:type="dxa"/>
            </w:tcMar>
          </w:tcPr>
          <w:p w:rsidR="00D87E4E" w:rsidRPr="00B4695D" w:rsidRDefault="00D87E4E" w:rsidP="00B4695D">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Контрольные работы</w:t>
            </w:r>
          </w:p>
        </w:tc>
        <w:tc>
          <w:tcPr>
            <w:tcW w:w="1795" w:type="dxa"/>
            <w:tcMar>
              <w:top w:w="100" w:type="dxa"/>
              <w:left w:w="100" w:type="dxa"/>
              <w:bottom w:w="100" w:type="dxa"/>
              <w:right w:w="100" w:type="dxa"/>
            </w:tcMar>
          </w:tcPr>
          <w:p w:rsidR="00D87E4E" w:rsidRPr="00B4695D" w:rsidRDefault="00D87E4E" w:rsidP="00B4695D">
            <w:pPr>
              <w:pBdr>
                <w:top w:val="nil"/>
                <w:left w:val="nil"/>
                <w:bottom w:val="nil"/>
                <w:right w:val="nil"/>
                <w:between w:val="nil"/>
              </w:pBdr>
              <w:ind w:left="135"/>
              <w:jc w:val="center"/>
              <w:rPr>
                <w:rFonts w:ascii="Times New Roman" w:eastAsia="Times New Roman" w:hAnsi="Times New Roman" w:cs="Times New Roman"/>
                <w:b/>
                <w:bCs/>
                <w:color w:val="000000"/>
                <w:sz w:val="24"/>
                <w:szCs w:val="24"/>
              </w:rPr>
            </w:pPr>
            <w:r w:rsidRPr="00B4695D">
              <w:rPr>
                <w:rFonts w:ascii="Times New Roman" w:eastAsia="Times New Roman" w:hAnsi="Times New Roman" w:cs="Times New Roman"/>
                <w:b/>
                <w:bCs/>
                <w:color w:val="000000"/>
                <w:sz w:val="24"/>
                <w:szCs w:val="24"/>
              </w:rPr>
              <w:t>Практические работы</w:t>
            </w:r>
          </w:p>
        </w:tc>
        <w:tc>
          <w:tcPr>
            <w:tcW w:w="1794" w:type="dxa"/>
            <w:vMerge/>
            <w:tcMar>
              <w:top w:w="100" w:type="dxa"/>
              <w:left w:w="100" w:type="dxa"/>
              <w:bottom w:w="100" w:type="dxa"/>
              <w:right w:w="100" w:type="dxa"/>
            </w:tcMar>
          </w:tcPr>
          <w:p w:rsidR="00D87E4E" w:rsidRPr="00B4695D"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vMerge/>
          </w:tcPr>
          <w:p w:rsidR="00D87E4E" w:rsidRPr="00B4695D"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364"/>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Химия как часть естествознания. Предмет </w:t>
            </w:r>
          </w:p>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химии. Вводный инструктаж по технике безопасности </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изучения естествознания</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544"/>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работа. № 1. Знакомство с</w:t>
            </w:r>
          </w:p>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лабораторным оборудованием. Правила ТБ при работе в химической лаборатории</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543"/>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Практическая работа. №2 Наблюдение за </w:t>
            </w:r>
          </w:p>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горящей свечой. Устройство спиртовки. Правила работы с нагревательными приборами</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Моделирование </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6"/>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Химические знаки и формулы</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Химия и физика</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Агрегатные состояния вещества </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Химия и география </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Химия и биология </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Качественные реакции в химии</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6"/>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12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Относительная атомная и молекулярная массы</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364"/>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Массовая доля химических элементов в </w:t>
            </w:r>
          </w:p>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сложном веществе</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Чистые вещества и смеси</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5"/>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Объемная доля компонента газовой смеси</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364"/>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Массовая доля растворенного вещества в </w:t>
            </w:r>
          </w:p>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растворе</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543"/>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Практическая работа. №.3 «Приготовление </w:t>
            </w:r>
          </w:p>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раствора с заданной массовой долей растворенного вещества»</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189"/>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Массовая доля примесей.</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D87E4E" w:rsidRPr="00B4695D" w:rsidTr="00D87E4E">
        <w:trPr>
          <w:trHeight w:val="370"/>
        </w:trPr>
        <w:tc>
          <w:tcPr>
            <w:tcW w:w="599"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w:t>
            </w:r>
          </w:p>
        </w:tc>
        <w:tc>
          <w:tcPr>
            <w:tcW w:w="5046"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Решение задач и упражнений по теме </w:t>
            </w:r>
          </w:p>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«Математика в химии»</w:t>
            </w:r>
          </w:p>
        </w:tc>
        <w:tc>
          <w:tcPr>
            <w:tcW w:w="1662"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347"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5"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Mar>
              <w:top w:w="100" w:type="dxa"/>
              <w:left w:w="100" w:type="dxa"/>
              <w:bottom w:w="100" w:type="dxa"/>
              <w:right w:w="100" w:type="dxa"/>
            </w:tcMar>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94" w:type="dxa"/>
          </w:tcPr>
          <w:p w:rsidR="00D87E4E" w:rsidRDefault="00D87E4E"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bl>
    <w:p w:rsidR="00762BE8" w:rsidRPr="00B4695D" w:rsidRDefault="00762BE8" w:rsidP="00BF0F30">
      <w:pPr>
        <w:rPr>
          <w:rFonts w:ascii="Times New Roman" w:eastAsia="Times New Roman" w:hAnsi="Times New Roman" w:cs="Times New Roman"/>
          <w:color w:val="000000"/>
          <w:sz w:val="24"/>
          <w:szCs w:val="24"/>
        </w:rPr>
      </w:pPr>
    </w:p>
    <w:tbl>
      <w:tblPr>
        <w:tblStyle w:val="a8"/>
        <w:tblW w:w="15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15"/>
        <w:gridCol w:w="5181"/>
        <w:gridCol w:w="1565"/>
        <w:gridCol w:w="2268"/>
        <w:gridCol w:w="1843"/>
        <w:gridCol w:w="1766"/>
        <w:gridCol w:w="1824"/>
      </w:tblGrid>
      <w:tr w:rsidR="00BF0F30" w:rsidRPr="00B4695D" w:rsidTr="00BF0F30">
        <w:trPr>
          <w:trHeight w:val="873"/>
        </w:trPr>
        <w:tc>
          <w:tcPr>
            <w:tcW w:w="615"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 </w:t>
            </w:r>
          </w:p>
        </w:tc>
        <w:tc>
          <w:tcPr>
            <w:tcW w:w="5181"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Контрольная работа №1 «Математика в</w:t>
            </w:r>
          </w:p>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химии»</w:t>
            </w:r>
          </w:p>
        </w:tc>
        <w:tc>
          <w:tcPr>
            <w:tcW w:w="1565"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66" w:type="dxa"/>
            <w:tcBorders>
              <w:right w:val="single" w:sz="4" w:space="0" w:color="auto"/>
            </w:tcBorders>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24" w:type="dxa"/>
            <w:tcBorders>
              <w:left w:val="single" w:sz="4" w:space="0" w:color="auto"/>
            </w:tcBorders>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BF0F30" w:rsidRPr="00B4695D" w:rsidTr="00BF0F30">
        <w:trPr>
          <w:trHeight w:val="571"/>
        </w:trPr>
        <w:tc>
          <w:tcPr>
            <w:tcW w:w="615"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p>
        </w:tc>
        <w:tc>
          <w:tcPr>
            <w:tcW w:w="5181"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Разделение смесей. Способы разделения</w:t>
            </w:r>
          </w:p>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смесей</w:t>
            </w:r>
          </w:p>
        </w:tc>
        <w:tc>
          <w:tcPr>
            <w:tcW w:w="1565"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66" w:type="dxa"/>
            <w:tcBorders>
              <w:right w:val="single" w:sz="4" w:space="0" w:color="auto"/>
            </w:tcBorders>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24" w:type="dxa"/>
            <w:tcBorders>
              <w:left w:val="single" w:sz="4" w:space="0" w:color="auto"/>
            </w:tcBorders>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BF0F30" w:rsidRPr="00B4695D" w:rsidTr="00BF0F30">
        <w:trPr>
          <w:trHeight w:val="293"/>
        </w:trPr>
        <w:tc>
          <w:tcPr>
            <w:tcW w:w="615"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w:t>
            </w:r>
          </w:p>
        </w:tc>
        <w:tc>
          <w:tcPr>
            <w:tcW w:w="5181"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Фильтрование</w:t>
            </w:r>
          </w:p>
        </w:tc>
        <w:tc>
          <w:tcPr>
            <w:tcW w:w="1565"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66" w:type="dxa"/>
            <w:tcBorders>
              <w:right w:val="single" w:sz="4" w:space="0" w:color="auto"/>
            </w:tcBorders>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24" w:type="dxa"/>
            <w:tcBorders>
              <w:left w:val="single" w:sz="4" w:space="0" w:color="auto"/>
            </w:tcBorders>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BF0F30" w:rsidRPr="00B4695D" w:rsidTr="00BF0F30">
        <w:trPr>
          <w:trHeight w:val="290"/>
        </w:trPr>
        <w:tc>
          <w:tcPr>
            <w:tcW w:w="615"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p>
        </w:tc>
        <w:tc>
          <w:tcPr>
            <w:tcW w:w="5181"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Адсорбция</w:t>
            </w:r>
          </w:p>
        </w:tc>
        <w:tc>
          <w:tcPr>
            <w:tcW w:w="1565"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766" w:type="dxa"/>
            <w:tcBorders>
              <w:right w:val="single" w:sz="4" w:space="0" w:color="auto"/>
            </w:tcBorders>
            <w:tcMar>
              <w:top w:w="100" w:type="dxa"/>
              <w:left w:w="100" w:type="dxa"/>
              <w:bottom w:w="100" w:type="dxa"/>
              <w:right w:w="100" w:type="dxa"/>
            </w:tcMar>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24" w:type="dxa"/>
            <w:tcBorders>
              <w:left w:val="single" w:sz="4" w:space="0" w:color="auto"/>
            </w:tcBorders>
          </w:tcPr>
          <w:p w:rsidR="00BF0F30" w:rsidRDefault="00BF0F30"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585"/>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w:t>
            </w:r>
          </w:p>
        </w:tc>
        <w:tc>
          <w:tcPr>
            <w:tcW w:w="5181"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Дистилляция или перегонка, </w:t>
            </w:r>
            <w:r w:rsidR="00B4695D">
              <w:rPr>
                <w:rFonts w:ascii="Times New Roman" w:eastAsia="Times New Roman" w:hAnsi="Times New Roman" w:cs="Times New Roman"/>
                <w:color w:val="000000"/>
                <w:sz w:val="24"/>
                <w:szCs w:val="24"/>
              </w:rPr>
              <w:t xml:space="preserve">кристаллизация, </w:t>
            </w:r>
            <w:r w:rsidR="00B4695D">
              <w:rPr>
                <w:rFonts w:ascii="Times New Roman" w:eastAsia="Times New Roman" w:hAnsi="Times New Roman" w:cs="Times New Roman"/>
                <w:color w:val="000000"/>
                <w:sz w:val="24"/>
                <w:szCs w:val="24"/>
              </w:rPr>
              <w:lastRenderedPageBreak/>
              <w:t>выпаривание</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2268"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868"/>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25 </w:t>
            </w:r>
          </w:p>
        </w:tc>
        <w:tc>
          <w:tcPr>
            <w:tcW w:w="5181"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Обсуждение результатов. Практическая работа.  №.4 (домашний эксперимент). </w:t>
            </w:r>
          </w:p>
          <w:p w:rsidR="00762BE8" w:rsidRDefault="00B4695D"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«Выращивание</w:t>
            </w:r>
            <w:r w:rsidR="00282D03">
              <w:rPr>
                <w:rFonts w:ascii="Times New Roman" w:eastAsia="Times New Roman" w:hAnsi="Times New Roman" w:cs="Times New Roman"/>
                <w:color w:val="000000"/>
                <w:sz w:val="24"/>
                <w:szCs w:val="24"/>
              </w:rPr>
              <w:t xml:space="preserve"> кристаллов соли»</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571"/>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w:t>
            </w:r>
          </w:p>
        </w:tc>
        <w:tc>
          <w:tcPr>
            <w:tcW w:w="5181"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Практическая работа. №5 «Очистка </w:t>
            </w:r>
            <w:r w:rsidR="00CB4511">
              <w:rPr>
                <w:rFonts w:ascii="Times New Roman" w:eastAsia="Times New Roman" w:hAnsi="Times New Roman" w:cs="Times New Roman"/>
                <w:color w:val="000000"/>
                <w:sz w:val="24"/>
                <w:szCs w:val="24"/>
              </w:rPr>
              <w:t>поваренной соли</w:t>
            </w:r>
            <w:r>
              <w:rPr>
                <w:rFonts w:ascii="Times New Roman" w:eastAsia="Times New Roman" w:hAnsi="Times New Roman" w:cs="Times New Roman"/>
                <w:color w:val="000000"/>
                <w:sz w:val="24"/>
                <w:szCs w:val="24"/>
              </w:rPr>
              <w:t>»</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588"/>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27 </w:t>
            </w:r>
          </w:p>
        </w:tc>
        <w:tc>
          <w:tcPr>
            <w:tcW w:w="5181"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Химические реакции. Условия протекания </w:t>
            </w:r>
            <w:r w:rsidR="00CB4511">
              <w:rPr>
                <w:rFonts w:ascii="Times New Roman" w:eastAsia="Times New Roman" w:hAnsi="Times New Roman" w:cs="Times New Roman"/>
                <w:color w:val="000000"/>
                <w:sz w:val="24"/>
                <w:szCs w:val="24"/>
              </w:rPr>
              <w:t>и прекращения</w:t>
            </w:r>
            <w:r>
              <w:rPr>
                <w:rFonts w:ascii="Times New Roman" w:eastAsia="Times New Roman" w:hAnsi="Times New Roman" w:cs="Times New Roman"/>
                <w:color w:val="000000"/>
                <w:sz w:val="24"/>
                <w:szCs w:val="24"/>
              </w:rPr>
              <w:t xml:space="preserve"> химических реакций</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290"/>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w:t>
            </w:r>
          </w:p>
        </w:tc>
        <w:tc>
          <w:tcPr>
            <w:tcW w:w="5181"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Признаки химических реакций.</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868"/>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 </w:t>
            </w:r>
          </w:p>
        </w:tc>
        <w:tc>
          <w:tcPr>
            <w:tcW w:w="5181"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Обсуждение результатов Практическая работа.  №6 </w:t>
            </w:r>
            <w:r w:rsidR="00CB4511">
              <w:rPr>
                <w:rFonts w:ascii="Times New Roman" w:eastAsia="Times New Roman" w:hAnsi="Times New Roman" w:cs="Times New Roman"/>
                <w:color w:val="000000"/>
                <w:sz w:val="24"/>
                <w:szCs w:val="24"/>
              </w:rPr>
              <w:t>«Изучение</w:t>
            </w:r>
            <w:r>
              <w:rPr>
                <w:rFonts w:ascii="Times New Roman" w:eastAsia="Times New Roman" w:hAnsi="Times New Roman" w:cs="Times New Roman"/>
                <w:color w:val="000000"/>
                <w:sz w:val="24"/>
                <w:szCs w:val="24"/>
              </w:rPr>
              <w:t xml:space="preserve"> процесса коррозии </w:t>
            </w:r>
            <w:r w:rsidR="00CB4511">
              <w:rPr>
                <w:rFonts w:ascii="Times New Roman" w:eastAsia="Times New Roman" w:hAnsi="Times New Roman" w:cs="Times New Roman"/>
                <w:color w:val="000000"/>
                <w:sz w:val="24"/>
                <w:szCs w:val="24"/>
              </w:rPr>
              <w:t>железа» (</w:t>
            </w:r>
            <w:r>
              <w:rPr>
                <w:rFonts w:ascii="Times New Roman" w:eastAsia="Times New Roman" w:hAnsi="Times New Roman" w:cs="Times New Roman"/>
                <w:color w:val="000000"/>
                <w:sz w:val="24"/>
                <w:szCs w:val="24"/>
              </w:rPr>
              <w:t>домашний эксперимент)</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843"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852"/>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30 </w:t>
            </w:r>
          </w:p>
        </w:tc>
        <w:tc>
          <w:tcPr>
            <w:tcW w:w="5181"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Обобщение и систематизация знаний по теме </w:t>
            </w:r>
            <w:r w:rsidR="00CB4511">
              <w:rPr>
                <w:rFonts w:ascii="Times New Roman" w:eastAsia="Times New Roman" w:hAnsi="Times New Roman" w:cs="Times New Roman"/>
                <w:color w:val="000000"/>
                <w:sz w:val="24"/>
                <w:szCs w:val="24"/>
              </w:rPr>
              <w:t>«Явления</w:t>
            </w:r>
            <w:r>
              <w:rPr>
                <w:rFonts w:ascii="Times New Roman" w:eastAsia="Times New Roman" w:hAnsi="Times New Roman" w:cs="Times New Roman"/>
                <w:color w:val="000000"/>
                <w:sz w:val="24"/>
                <w:szCs w:val="24"/>
              </w:rPr>
              <w:t>, происходящие с веществами" Подготовка к К.Р. №2</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587"/>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31 </w:t>
            </w:r>
          </w:p>
        </w:tc>
        <w:tc>
          <w:tcPr>
            <w:tcW w:w="5181" w:type="dxa"/>
            <w:tcMar>
              <w:top w:w="100" w:type="dxa"/>
              <w:left w:w="100" w:type="dxa"/>
              <w:bottom w:w="100" w:type="dxa"/>
              <w:right w:w="100" w:type="dxa"/>
            </w:tcMar>
          </w:tcPr>
          <w:p w:rsidR="00CB4511"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Контрольная работа №2. «Явления, </w:t>
            </w:r>
          </w:p>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происходящие с веществами»</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762BE8" w:rsidRPr="00B4695D" w:rsidTr="00BF0F30">
        <w:trPr>
          <w:trHeight w:val="1166"/>
        </w:trPr>
        <w:tc>
          <w:tcPr>
            <w:tcW w:w="61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w:t>
            </w:r>
          </w:p>
        </w:tc>
        <w:tc>
          <w:tcPr>
            <w:tcW w:w="5181" w:type="dxa"/>
            <w:tcMar>
              <w:top w:w="100" w:type="dxa"/>
              <w:left w:w="100" w:type="dxa"/>
              <w:bottom w:w="100" w:type="dxa"/>
              <w:right w:w="100" w:type="dxa"/>
            </w:tcMar>
          </w:tcPr>
          <w:p w:rsidR="00CB4511"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Повторение. Ученическая конференция. «Вы дающиеся русские ученые химики» о жизни </w:t>
            </w:r>
            <w:r w:rsidR="00CB4511">
              <w:rPr>
                <w:rFonts w:ascii="Times New Roman" w:eastAsia="Times New Roman" w:hAnsi="Times New Roman" w:cs="Times New Roman"/>
                <w:color w:val="000000"/>
                <w:sz w:val="24"/>
                <w:szCs w:val="24"/>
              </w:rPr>
              <w:t>и деятельности</w:t>
            </w:r>
            <w:r>
              <w:rPr>
                <w:rFonts w:ascii="Times New Roman" w:eastAsia="Times New Roman" w:hAnsi="Times New Roman" w:cs="Times New Roman"/>
                <w:color w:val="000000"/>
                <w:sz w:val="24"/>
                <w:szCs w:val="24"/>
              </w:rPr>
              <w:t xml:space="preserve"> М.В. Ломоносова, Д.И.</w:t>
            </w:r>
          </w:p>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Менделеева, А.М. Бутлерова.</w:t>
            </w:r>
          </w:p>
        </w:tc>
        <w:tc>
          <w:tcPr>
            <w:tcW w:w="1565" w:type="dxa"/>
            <w:tcMar>
              <w:top w:w="100" w:type="dxa"/>
              <w:left w:w="100" w:type="dxa"/>
              <w:bottom w:w="100" w:type="dxa"/>
              <w:right w:w="100" w:type="dxa"/>
            </w:tcMar>
          </w:tcPr>
          <w:p w:rsidR="00762BE8" w:rsidRDefault="00282D03" w:rsidP="00B4695D">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762BE8" w:rsidRDefault="00762BE8" w:rsidP="00B4695D">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CB4511" w:rsidRPr="00B4695D" w:rsidTr="00BF0F30">
        <w:trPr>
          <w:trHeight w:val="1166"/>
        </w:trPr>
        <w:tc>
          <w:tcPr>
            <w:tcW w:w="615"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33 </w:t>
            </w:r>
          </w:p>
        </w:tc>
        <w:tc>
          <w:tcPr>
            <w:tcW w:w="5181"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Повторение. Конкурс сообщений учащихся «Мое любимое химическое вещество» об</w:t>
            </w:r>
          </w:p>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открытии, получении и значении выбранного </w:t>
            </w:r>
            <w:r>
              <w:rPr>
                <w:rFonts w:ascii="Times New Roman" w:eastAsia="Times New Roman" w:hAnsi="Times New Roman" w:cs="Times New Roman"/>
                <w:color w:val="000000"/>
                <w:sz w:val="24"/>
                <w:szCs w:val="24"/>
              </w:rPr>
              <w:lastRenderedPageBreak/>
              <w:t>химического вещества.</w:t>
            </w:r>
          </w:p>
        </w:tc>
        <w:tc>
          <w:tcPr>
            <w:tcW w:w="1565"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2268"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CB4511" w:rsidRPr="00B4695D" w:rsidTr="00BF0F30">
        <w:trPr>
          <w:trHeight w:val="1166"/>
        </w:trPr>
        <w:tc>
          <w:tcPr>
            <w:tcW w:w="615"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34 </w:t>
            </w:r>
          </w:p>
        </w:tc>
        <w:tc>
          <w:tcPr>
            <w:tcW w:w="5181"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sidRPr="00B4695D">
              <w:rPr>
                <w:rFonts w:ascii="Times New Roman" w:eastAsia="Times New Roman" w:hAnsi="Times New Roman" w:cs="Times New Roman"/>
                <w:color w:val="000000"/>
                <w:sz w:val="24"/>
                <w:szCs w:val="24"/>
              </w:rPr>
              <w:t xml:space="preserve">Повторение. Конкурс ученических проектов, </w:t>
            </w:r>
            <w:r>
              <w:rPr>
                <w:rFonts w:ascii="Times New Roman" w:eastAsia="Times New Roman" w:hAnsi="Times New Roman" w:cs="Times New Roman"/>
                <w:color w:val="000000"/>
                <w:sz w:val="24"/>
                <w:szCs w:val="24"/>
              </w:rPr>
              <w:t>посвященный</w:t>
            </w:r>
            <w:r w:rsidRPr="00B4695D">
              <w:rPr>
                <w:rFonts w:ascii="Times New Roman" w:eastAsia="Times New Roman" w:hAnsi="Times New Roman" w:cs="Times New Roman"/>
                <w:color w:val="000000"/>
                <w:sz w:val="24"/>
                <w:szCs w:val="24"/>
              </w:rPr>
              <w:t xml:space="preserve"> исследованиям в области </w:t>
            </w:r>
          </w:p>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sidRPr="00B4695D">
              <w:rPr>
                <w:rFonts w:ascii="Times New Roman" w:eastAsia="Times New Roman" w:hAnsi="Times New Roman" w:cs="Times New Roman"/>
                <w:color w:val="000000"/>
                <w:sz w:val="24"/>
                <w:szCs w:val="24"/>
              </w:rPr>
              <w:t>химических реакций.</w:t>
            </w:r>
          </w:p>
        </w:tc>
        <w:tc>
          <w:tcPr>
            <w:tcW w:w="1565"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sidRPr="00B4695D">
              <w:rPr>
                <w:rFonts w:ascii="Times New Roman" w:eastAsia="Times New Roman" w:hAnsi="Times New Roman" w:cs="Times New Roman"/>
                <w:color w:val="000000"/>
                <w:sz w:val="24"/>
                <w:szCs w:val="24"/>
              </w:rPr>
              <w:t>1</w:t>
            </w:r>
          </w:p>
        </w:tc>
        <w:tc>
          <w:tcPr>
            <w:tcW w:w="2268"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1843" w:type="dxa"/>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p>
        </w:tc>
        <w:tc>
          <w:tcPr>
            <w:tcW w:w="3590" w:type="dxa"/>
            <w:gridSpan w:val="2"/>
            <w:tcMar>
              <w:top w:w="100" w:type="dxa"/>
              <w:left w:w="100" w:type="dxa"/>
              <w:bottom w:w="100" w:type="dxa"/>
              <w:right w:w="100" w:type="dxa"/>
            </w:tcMar>
          </w:tcPr>
          <w:p w:rsidR="00CB4511" w:rsidRDefault="00CB4511" w:rsidP="00CB4511">
            <w:pPr>
              <w:pBdr>
                <w:top w:val="nil"/>
                <w:left w:val="nil"/>
                <w:bottom w:val="nil"/>
                <w:right w:val="nil"/>
                <w:between w:val="nil"/>
              </w:pBdr>
              <w:ind w:left="135"/>
              <w:rPr>
                <w:rFonts w:ascii="Times New Roman" w:eastAsia="Times New Roman" w:hAnsi="Times New Roman" w:cs="Times New Roman"/>
                <w:color w:val="000000"/>
                <w:sz w:val="24"/>
                <w:szCs w:val="24"/>
              </w:rPr>
            </w:pPr>
          </w:p>
        </w:tc>
      </w:tr>
      <w:tr w:rsidR="00495E91" w:rsidRPr="00B4695D" w:rsidTr="00BF0F30">
        <w:trPr>
          <w:trHeight w:val="540"/>
        </w:trPr>
        <w:tc>
          <w:tcPr>
            <w:tcW w:w="5796" w:type="dxa"/>
            <w:gridSpan w:val="2"/>
            <w:tcMar>
              <w:top w:w="100" w:type="dxa"/>
              <w:left w:w="100" w:type="dxa"/>
              <w:bottom w:w="100" w:type="dxa"/>
              <w:right w:w="100" w:type="dxa"/>
            </w:tcMar>
          </w:tcPr>
          <w:p w:rsidR="00495E91" w:rsidRDefault="00495E9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sidRPr="00B4695D">
              <w:rPr>
                <w:rFonts w:ascii="Times New Roman" w:eastAsia="Times New Roman" w:hAnsi="Times New Roman" w:cs="Times New Roman"/>
                <w:color w:val="000000"/>
                <w:sz w:val="24"/>
                <w:szCs w:val="24"/>
              </w:rPr>
              <w:t xml:space="preserve">Общее количество часов в программе </w:t>
            </w:r>
          </w:p>
        </w:tc>
        <w:tc>
          <w:tcPr>
            <w:tcW w:w="1565" w:type="dxa"/>
            <w:tcMar>
              <w:top w:w="100" w:type="dxa"/>
              <w:left w:w="100" w:type="dxa"/>
              <w:bottom w:w="100" w:type="dxa"/>
              <w:right w:w="100" w:type="dxa"/>
            </w:tcMar>
          </w:tcPr>
          <w:p w:rsidR="00495E91" w:rsidRDefault="00495E9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sidRPr="00B4695D">
              <w:rPr>
                <w:rFonts w:ascii="Times New Roman" w:eastAsia="Times New Roman" w:hAnsi="Times New Roman" w:cs="Times New Roman"/>
                <w:color w:val="000000"/>
                <w:sz w:val="24"/>
                <w:szCs w:val="24"/>
              </w:rPr>
              <w:t>34</w:t>
            </w:r>
          </w:p>
        </w:tc>
        <w:tc>
          <w:tcPr>
            <w:tcW w:w="2268" w:type="dxa"/>
            <w:tcMar>
              <w:top w:w="100" w:type="dxa"/>
              <w:left w:w="100" w:type="dxa"/>
              <w:bottom w:w="100" w:type="dxa"/>
              <w:right w:w="100" w:type="dxa"/>
            </w:tcMar>
          </w:tcPr>
          <w:p w:rsidR="00495E91" w:rsidRDefault="00495E9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sidRPr="00B4695D">
              <w:rPr>
                <w:rFonts w:ascii="Times New Roman" w:eastAsia="Times New Roman" w:hAnsi="Times New Roman" w:cs="Times New Roman"/>
                <w:color w:val="000000"/>
                <w:sz w:val="24"/>
                <w:szCs w:val="24"/>
              </w:rPr>
              <w:t>6</w:t>
            </w:r>
          </w:p>
        </w:tc>
        <w:tc>
          <w:tcPr>
            <w:tcW w:w="1843" w:type="dxa"/>
            <w:tcMar>
              <w:top w:w="100" w:type="dxa"/>
              <w:left w:w="100" w:type="dxa"/>
              <w:bottom w:w="100" w:type="dxa"/>
              <w:right w:w="100" w:type="dxa"/>
            </w:tcMar>
          </w:tcPr>
          <w:p w:rsidR="00495E91" w:rsidRDefault="00495E91" w:rsidP="00CB4511">
            <w:pPr>
              <w:pBdr>
                <w:top w:val="nil"/>
                <w:left w:val="nil"/>
                <w:bottom w:val="nil"/>
                <w:right w:val="nil"/>
                <w:between w:val="nil"/>
              </w:pBdr>
              <w:ind w:left="135"/>
              <w:rPr>
                <w:rFonts w:ascii="Times New Roman" w:eastAsia="Times New Roman" w:hAnsi="Times New Roman" w:cs="Times New Roman"/>
                <w:color w:val="000000"/>
                <w:sz w:val="24"/>
                <w:szCs w:val="24"/>
              </w:rPr>
            </w:pPr>
            <w:r w:rsidRPr="00B4695D">
              <w:rPr>
                <w:rFonts w:ascii="Times New Roman" w:eastAsia="Times New Roman" w:hAnsi="Times New Roman" w:cs="Times New Roman"/>
                <w:color w:val="000000"/>
                <w:sz w:val="24"/>
                <w:szCs w:val="24"/>
              </w:rPr>
              <w:t>2</w:t>
            </w:r>
          </w:p>
        </w:tc>
        <w:tc>
          <w:tcPr>
            <w:tcW w:w="3590" w:type="dxa"/>
            <w:gridSpan w:val="2"/>
            <w:tcMar>
              <w:top w:w="100" w:type="dxa"/>
              <w:left w:w="100" w:type="dxa"/>
              <w:bottom w:w="100" w:type="dxa"/>
              <w:right w:w="100" w:type="dxa"/>
            </w:tcMar>
          </w:tcPr>
          <w:p w:rsidR="00495E91" w:rsidRDefault="00495E91" w:rsidP="00CB4511">
            <w:pPr>
              <w:pBdr>
                <w:top w:val="nil"/>
                <w:left w:val="nil"/>
                <w:bottom w:val="nil"/>
                <w:right w:val="nil"/>
                <w:between w:val="nil"/>
              </w:pBdr>
              <w:ind w:left="135"/>
              <w:rPr>
                <w:rFonts w:ascii="Times New Roman" w:eastAsia="Times New Roman" w:hAnsi="Times New Roman" w:cs="Times New Roman"/>
                <w:color w:val="000000"/>
                <w:sz w:val="24"/>
                <w:szCs w:val="24"/>
              </w:rPr>
            </w:pPr>
          </w:p>
        </w:tc>
      </w:tr>
    </w:tbl>
    <w:p w:rsidR="00282D03" w:rsidRDefault="00282D03" w:rsidP="00282D03">
      <w:pPr>
        <w:tabs>
          <w:tab w:val="left" w:pos="2654"/>
        </w:tabs>
      </w:pPr>
    </w:p>
    <w:p w:rsidR="00282D03" w:rsidRDefault="00282D03" w:rsidP="00282D03">
      <w:pPr>
        <w:tabs>
          <w:tab w:val="left" w:pos="2654"/>
        </w:tabs>
      </w:pPr>
    </w:p>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Pr="00282D03" w:rsidRDefault="00282D03" w:rsidP="00282D03"/>
    <w:p w:rsidR="00282D03" w:rsidRDefault="00282D03" w:rsidP="00282D03"/>
    <w:sectPr w:rsidR="00282D03" w:rsidSect="00D87E4E">
      <w:pgSz w:w="16820" w:h="11900" w:orient="landscape"/>
      <w:pgMar w:top="748" w:right="550" w:bottom="743" w:left="1021" w:header="0" w:footer="720" w:gutter="0"/>
      <w:cols w:space="720" w:equalWidth="0">
        <w:col w:w="10406" w:space="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1" w:fontKey="{A4C44B88-BEAA-4316-BE5E-C426461B3CEF}"/>
    <w:embedItalic r:id="rId2" w:fontKey="{A7EB7434-0404-49C7-BF7F-598D78FA4A84}"/>
  </w:font>
  <w:font w:name="Cambria">
    <w:panose1 w:val="02040503050406030204"/>
    <w:charset w:val="CC"/>
    <w:family w:val="roman"/>
    <w:pitch w:val="variable"/>
    <w:sig w:usb0="E00006FF" w:usb1="420024FF" w:usb2="02000000" w:usb3="00000000" w:csb0="0000019F" w:csb1="00000000"/>
    <w:embedRegular r:id="rId3" w:fontKey="{CE2FAD82-E635-4FEE-8C4C-4FA226E2906A}"/>
  </w:font>
  <w:font w:name="Calibri">
    <w:panose1 w:val="020F0502020204030204"/>
    <w:charset w:val="CC"/>
    <w:family w:val="swiss"/>
    <w:pitch w:val="variable"/>
    <w:sig w:usb0="E4002EFF" w:usb1="C000247B" w:usb2="00000009" w:usb3="00000000" w:csb0="000001FF" w:csb1="00000000"/>
    <w:embedRegular r:id="rId4" w:fontKey="{864C5616-86FC-451C-996D-B2BBC834752F}"/>
    <w:embedBold r:id="rId5" w:fontKey="{20109B87-BE1C-41EB-920D-9A4FAD98A44F}"/>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8025B8"/>
    <w:multiLevelType w:val="hybridMultilevel"/>
    <w:tmpl w:val="77707F1C"/>
    <w:lvl w:ilvl="0" w:tplc="A01E467C">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762BE8"/>
    <w:rsid w:val="000C0600"/>
    <w:rsid w:val="00140F9B"/>
    <w:rsid w:val="001F1349"/>
    <w:rsid w:val="00204555"/>
    <w:rsid w:val="00282D03"/>
    <w:rsid w:val="002A162F"/>
    <w:rsid w:val="00495E91"/>
    <w:rsid w:val="00507B81"/>
    <w:rsid w:val="00552140"/>
    <w:rsid w:val="005E149F"/>
    <w:rsid w:val="00735441"/>
    <w:rsid w:val="00762BE8"/>
    <w:rsid w:val="00896B83"/>
    <w:rsid w:val="009C1F13"/>
    <w:rsid w:val="00AA574B"/>
    <w:rsid w:val="00AB07FF"/>
    <w:rsid w:val="00B4695D"/>
    <w:rsid w:val="00B81BE3"/>
    <w:rsid w:val="00BF0F30"/>
    <w:rsid w:val="00C302BC"/>
    <w:rsid w:val="00C7666D"/>
    <w:rsid w:val="00CB4511"/>
    <w:rsid w:val="00D62AEC"/>
    <w:rsid w:val="00D72389"/>
    <w:rsid w:val="00D87E4E"/>
    <w:rsid w:val="00DB5FA7"/>
    <w:rsid w:val="00E97FC1"/>
    <w:rsid w:val="00FB50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62F"/>
  </w:style>
  <w:style w:type="paragraph" w:styleId="1">
    <w:name w:val="heading 1"/>
    <w:basedOn w:val="a"/>
    <w:next w:val="a"/>
    <w:uiPriority w:val="9"/>
    <w:qFormat/>
    <w:rsid w:val="00204555"/>
    <w:pPr>
      <w:keepNext/>
      <w:keepLines/>
      <w:spacing w:before="480" w:after="120"/>
      <w:outlineLvl w:val="0"/>
    </w:pPr>
    <w:rPr>
      <w:b/>
      <w:sz w:val="48"/>
      <w:szCs w:val="48"/>
    </w:rPr>
  </w:style>
  <w:style w:type="paragraph" w:styleId="2">
    <w:name w:val="heading 2"/>
    <w:basedOn w:val="a"/>
    <w:next w:val="a"/>
    <w:uiPriority w:val="9"/>
    <w:semiHidden/>
    <w:unhideWhenUsed/>
    <w:qFormat/>
    <w:rsid w:val="00204555"/>
    <w:pPr>
      <w:keepNext/>
      <w:keepLines/>
      <w:spacing w:before="360" w:after="80"/>
      <w:outlineLvl w:val="1"/>
    </w:pPr>
    <w:rPr>
      <w:b/>
      <w:sz w:val="36"/>
      <w:szCs w:val="36"/>
    </w:rPr>
  </w:style>
  <w:style w:type="paragraph" w:styleId="3">
    <w:name w:val="heading 3"/>
    <w:basedOn w:val="a"/>
    <w:next w:val="a"/>
    <w:uiPriority w:val="9"/>
    <w:semiHidden/>
    <w:unhideWhenUsed/>
    <w:qFormat/>
    <w:rsid w:val="00204555"/>
    <w:pPr>
      <w:keepNext/>
      <w:keepLines/>
      <w:spacing w:before="280" w:after="80"/>
      <w:outlineLvl w:val="2"/>
    </w:pPr>
    <w:rPr>
      <w:b/>
      <w:sz w:val="28"/>
      <w:szCs w:val="28"/>
    </w:rPr>
  </w:style>
  <w:style w:type="paragraph" w:styleId="4">
    <w:name w:val="heading 4"/>
    <w:basedOn w:val="a"/>
    <w:next w:val="a"/>
    <w:uiPriority w:val="9"/>
    <w:semiHidden/>
    <w:unhideWhenUsed/>
    <w:qFormat/>
    <w:rsid w:val="00204555"/>
    <w:pPr>
      <w:keepNext/>
      <w:keepLines/>
      <w:spacing w:before="240" w:after="40"/>
      <w:outlineLvl w:val="3"/>
    </w:pPr>
    <w:rPr>
      <w:b/>
      <w:sz w:val="24"/>
      <w:szCs w:val="24"/>
    </w:rPr>
  </w:style>
  <w:style w:type="paragraph" w:styleId="5">
    <w:name w:val="heading 5"/>
    <w:basedOn w:val="a"/>
    <w:next w:val="a"/>
    <w:uiPriority w:val="9"/>
    <w:semiHidden/>
    <w:unhideWhenUsed/>
    <w:qFormat/>
    <w:rsid w:val="00204555"/>
    <w:pPr>
      <w:keepNext/>
      <w:keepLines/>
      <w:spacing w:before="220" w:after="40"/>
      <w:outlineLvl w:val="4"/>
    </w:pPr>
    <w:rPr>
      <w:b/>
    </w:rPr>
  </w:style>
  <w:style w:type="paragraph" w:styleId="6">
    <w:name w:val="heading 6"/>
    <w:basedOn w:val="a"/>
    <w:next w:val="a"/>
    <w:uiPriority w:val="9"/>
    <w:semiHidden/>
    <w:unhideWhenUsed/>
    <w:qFormat/>
    <w:rsid w:val="00204555"/>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204555"/>
    <w:tblPr>
      <w:tblCellMar>
        <w:top w:w="0" w:type="dxa"/>
        <w:left w:w="0" w:type="dxa"/>
        <w:bottom w:w="0" w:type="dxa"/>
        <w:right w:w="0" w:type="dxa"/>
      </w:tblCellMar>
    </w:tblPr>
  </w:style>
  <w:style w:type="paragraph" w:styleId="a3">
    <w:name w:val="Title"/>
    <w:basedOn w:val="a"/>
    <w:next w:val="a"/>
    <w:uiPriority w:val="10"/>
    <w:qFormat/>
    <w:rsid w:val="00204555"/>
    <w:pPr>
      <w:keepNext/>
      <w:keepLines/>
      <w:spacing w:before="480" w:after="120"/>
    </w:pPr>
    <w:rPr>
      <w:b/>
      <w:sz w:val="72"/>
      <w:szCs w:val="72"/>
    </w:rPr>
  </w:style>
  <w:style w:type="paragraph" w:styleId="a4">
    <w:name w:val="Subtitle"/>
    <w:basedOn w:val="a"/>
    <w:next w:val="a"/>
    <w:uiPriority w:val="11"/>
    <w:qFormat/>
    <w:rsid w:val="00204555"/>
    <w:pPr>
      <w:keepNext/>
      <w:keepLines/>
      <w:spacing w:before="360" w:after="80"/>
    </w:pPr>
    <w:rPr>
      <w:rFonts w:ascii="Georgia" w:eastAsia="Georgia" w:hAnsi="Georgia" w:cs="Georgia"/>
      <w:i/>
      <w:color w:val="666666"/>
      <w:sz w:val="48"/>
      <w:szCs w:val="48"/>
    </w:rPr>
  </w:style>
  <w:style w:type="table" w:customStyle="1" w:styleId="a5">
    <w:basedOn w:val="TableNormal"/>
    <w:rsid w:val="00204555"/>
    <w:tblPr>
      <w:tblStyleRowBandSize w:val="1"/>
      <w:tblStyleColBandSize w:val="1"/>
      <w:tblCellMar>
        <w:top w:w="100" w:type="dxa"/>
        <w:left w:w="100" w:type="dxa"/>
        <w:bottom w:w="100" w:type="dxa"/>
        <w:right w:w="100" w:type="dxa"/>
      </w:tblCellMar>
    </w:tblPr>
  </w:style>
  <w:style w:type="table" w:customStyle="1" w:styleId="a6">
    <w:basedOn w:val="TableNormal"/>
    <w:rsid w:val="00204555"/>
    <w:tblPr>
      <w:tblStyleRowBandSize w:val="1"/>
      <w:tblStyleColBandSize w:val="1"/>
      <w:tblCellMar>
        <w:top w:w="100" w:type="dxa"/>
        <w:left w:w="100" w:type="dxa"/>
        <w:bottom w:w="100" w:type="dxa"/>
        <w:right w:w="100" w:type="dxa"/>
      </w:tblCellMar>
    </w:tblPr>
  </w:style>
  <w:style w:type="table" w:customStyle="1" w:styleId="a7">
    <w:basedOn w:val="TableNormal"/>
    <w:rsid w:val="00204555"/>
    <w:tblPr>
      <w:tblStyleRowBandSize w:val="1"/>
      <w:tblStyleColBandSize w:val="1"/>
      <w:tblCellMar>
        <w:top w:w="100" w:type="dxa"/>
        <w:left w:w="100" w:type="dxa"/>
        <w:bottom w:w="100" w:type="dxa"/>
        <w:right w:w="100" w:type="dxa"/>
      </w:tblCellMar>
    </w:tblPr>
  </w:style>
  <w:style w:type="table" w:customStyle="1" w:styleId="a8">
    <w:basedOn w:val="TableNormal"/>
    <w:rsid w:val="00204555"/>
    <w:tblPr>
      <w:tblStyleRowBandSize w:val="1"/>
      <w:tblStyleColBandSize w:val="1"/>
      <w:tblCellMar>
        <w:top w:w="100" w:type="dxa"/>
        <w:left w:w="100" w:type="dxa"/>
        <w:bottom w:w="100" w:type="dxa"/>
        <w:right w:w="100" w:type="dxa"/>
      </w:tblCellMar>
    </w:tblPr>
  </w:style>
  <w:style w:type="table" w:customStyle="1" w:styleId="a9">
    <w:basedOn w:val="TableNormal"/>
    <w:rsid w:val="00204555"/>
    <w:tblPr>
      <w:tblStyleRowBandSize w:val="1"/>
      <w:tblStyleColBandSize w:val="1"/>
      <w:tblCellMar>
        <w:top w:w="100" w:type="dxa"/>
        <w:left w:w="100" w:type="dxa"/>
        <w:bottom w:w="100" w:type="dxa"/>
        <w:right w:w="100" w:type="dxa"/>
      </w:tblCellMar>
    </w:tblPr>
  </w:style>
  <w:style w:type="table" w:customStyle="1" w:styleId="aa">
    <w:basedOn w:val="TableNormal"/>
    <w:rsid w:val="00204555"/>
    <w:tblPr>
      <w:tblStyleRowBandSize w:val="1"/>
      <w:tblStyleColBandSize w:val="1"/>
      <w:tblCellMar>
        <w:top w:w="100" w:type="dxa"/>
        <w:left w:w="100" w:type="dxa"/>
        <w:bottom w:w="100" w:type="dxa"/>
        <w:right w:w="100" w:type="dxa"/>
      </w:tblCellMar>
    </w:tblPr>
  </w:style>
  <w:style w:type="paragraph" w:styleId="ab">
    <w:name w:val="List Paragraph"/>
    <w:basedOn w:val="a"/>
    <w:uiPriority w:val="34"/>
    <w:qFormat/>
    <w:rsid w:val="00896B83"/>
    <w:pPr>
      <w:ind w:left="720"/>
      <w:contextualSpacing/>
    </w:pPr>
  </w:style>
</w:styles>
</file>

<file path=word/webSettings.xml><?xml version="1.0" encoding="utf-8"?>
<w:webSettings xmlns:r="http://schemas.openxmlformats.org/officeDocument/2006/relationships" xmlns:w="http://schemas.openxmlformats.org/wordprocessingml/2006/main">
  <w:divs>
    <w:div w:id="2029135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4165</Words>
  <Characters>23742</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 Протасов</dc:creator>
  <cp:lastModifiedBy>Нагибина</cp:lastModifiedBy>
  <cp:revision>4</cp:revision>
  <dcterms:created xsi:type="dcterms:W3CDTF">2025-09-17T08:16:00Z</dcterms:created>
  <dcterms:modified xsi:type="dcterms:W3CDTF">2025-10-09T11:37:00Z</dcterms:modified>
</cp:coreProperties>
</file>