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5A" w:rsidRDefault="005F025A" w:rsidP="005F025A">
      <w:pPr>
        <w:spacing w:line="408" w:lineRule="auto"/>
        <w:ind w:left="120"/>
        <w:jc w:val="center"/>
        <w:rPr>
          <w:b/>
          <w:sz w:val="28"/>
          <w:szCs w:val="22"/>
        </w:rPr>
      </w:pPr>
      <w:bookmarkStart w:id="0" w:name="block-9102776"/>
      <w:r>
        <w:rPr>
          <w:b/>
          <w:sz w:val="28"/>
        </w:rPr>
        <w:t xml:space="preserve">муниципальное  образовательное учреждение </w:t>
      </w:r>
    </w:p>
    <w:p w:rsidR="005F025A" w:rsidRDefault="005F025A" w:rsidP="005F025A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 средняя общеобразовательная школа </w:t>
      </w:r>
    </w:p>
    <w:p w:rsidR="005F025A" w:rsidRDefault="005F025A" w:rsidP="005F025A">
      <w:pPr>
        <w:spacing w:line="408" w:lineRule="auto"/>
        <w:ind w:left="120"/>
        <w:jc w:val="center"/>
        <w:rPr>
          <w:rFonts w:asciiTheme="minorHAnsi" w:hAnsiTheme="minorHAnsi" w:cstheme="minorBidi"/>
          <w:sz w:val="22"/>
        </w:rPr>
      </w:pPr>
      <w:r>
        <w:rPr>
          <w:b/>
          <w:sz w:val="28"/>
        </w:rPr>
        <w:t xml:space="preserve"> «Образовательный комплекс №24 им. А.С.Пушкина»</w:t>
      </w:r>
    </w:p>
    <w:p w:rsidR="005F025A" w:rsidRDefault="005F025A" w:rsidP="005F025A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</w:t>
      </w:r>
    </w:p>
    <w:p w:rsidR="005F025A" w:rsidRDefault="005F025A" w:rsidP="005F025A">
      <w:pPr>
        <w:ind w:left="120"/>
      </w:pPr>
    </w:p>
    <w:p w:rsidR="005F025A" w:rsidRDefault="005F025A" w:rsidP="005F025A">
      <w:pPr>
        <w:ind w:left="120"/>
      </w:pPr>
    </w:p>
    <w:p w:rsidR="005F025A" w:rsidRDefault="005F025A" w:rsidP="005F025A">
      <w:pPr>
        <w:ind w:left="120"/>
      </w:pPr>
    </w:p>
    <w:p w:rsidR="005F025A" w:rsidRDefault="005F025A" w:rsidP="005F025A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025A" w:rsidTr="005F025A">
        <w:tc>
          <w:tcPr>
            <w:tcW w:w="3114" w:type="dxa"/>
          </w:tcPr>
          <w:p w:rsidR="005F025A" w:rsidRDefault="005F02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F025A" w:rsidRDefault="005F025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«07» октября   2025 г.</w:t>
            </w:r>
          </w:p>
          <w:p w:rsidR="005F025A" w:rsidRDefault="005F025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Методический совет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F025A" w:rsidRDefault="005F025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Нагибина Е.В.</w:t>
            </w:r>
          </w:p>
          <w:p w:rsidR="005F025A" w:rsidRDefault="005F025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«07» октября 2025 г.</w:t>
            </w:r>
          </w:p>
          <w:p w:rsidR="005F025A" w:rsidRDefault="005F025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5F025A" w:rsidRDefault="005F025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F025A" w:rsidRDefault="005F025A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Табунова</w:t>
            </w:r>
            <w:proofErr w:type="spellEnd"/>
            <w:r>
              <w:rPr>
                <w:color w:val="000000"/>
              </w:rPr>
              <w:t xml:space="preserve"> Т.А.</w:t>
            </w:r>
          </w:p>
          <w:p w:rsidR="005F025A" w:rsidRDefault="005F025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01-12/07  от «01» октября    2025 г.</w:t>
            </w:r>
          </w:p>
          <w:p w:rsidR="005F025A" w:rsidRDefault="005F025A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C37F90" w:rsidRPr="00AC0A5A" w:rsidRDefault="00C37F90" w:rsidP="00C37F90">
      <w:pPr>
        <w:ind w:left="120"/>
      </w:pPr>
    </w:p>
    <w:p w:rsidR="00C37F90" w:rsidRPr="00AC0A5A" w:rsidRDefault="00C37F90" w:rsidP="00C37F90">
      <w:pPr>
        <w:ind w:left="120"/>
      </w:pPr>
    </w:p>
    <w:p w:rsidR="00C37F90" w:rsidRPr="00AC0A5A" w:rsidRDefault="00C37F90" w:rsidP="00C37F90">
      <w:pPr>
        <w:ind w:left="120"/>
      </w:pPr>
    </w:p>
    <w:p w:rsidR="00C37F90" w:rsidRPr="00AC0A5A" w:rsidRDefault="00C37F90" w:rsidP="00C37F90">
      <w:pPr>
        <w:ind w:left="120"/>
      </w:pPr>
    </w:p>
    <w:p w:rsidR="00C37F90" w:rsidRPr="00AC0A5A" w:rsidRDefault="00C37F90" w:rsidP="00C37F90">
      <w:pPr>
        <w:ind w:left="120"/>
      </w:pPr>
    </w:p>
    <w:p w:rsidR="00C37F90" w:rsidRPr="00AC0A5A" w:rsidRDefault="00C37F90" w:rsidP="00C37F90">
      <w:pPr>
        <w:spacing w:line="408" w:lineRule="auto"/>
        <w:ind w:left="120"/>
        <w:jc w:val="center"/>
      </w:pPr>
      <w:r w:rsidRPr="00AC0A5A">
        <w:rPr>
          <w:b/>
          <w:color w:val="000000"/>
          <w:sz w:val="28"/>
        </w:rPr>
        <w:t>РАБОЧАЯ ПРОГРАММА</w:t>
      </w:r>
    </w:p>
    <w:p w:rsidR="00C37F90" w:rsidRPr="00AC0A5A" w:rsidRDefault="00C37F90" w:rsidP="00C37F90">
      <w:pPr>
        <w:spacing w:line="408" w:lineRule="auto"/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Элективного</w:t>
      </w:r>
      <w:r w:rsidR="00427C91">
        <w:rPr>
          <w:b/>
          <w:color w:val="000000"/>
          <w:sz w:val="28"/>
        </w:rPr>
        <w:t xml:space="preserve"> учебного </w:t>
      </w:r>
      <w:r>
        <w:rPr>
          <w:b/>
          <w:color w:val="000000"/>
          <w:sz w:val="28"/>
        </w:rPr>
        <w:t xml:space="preserve"> курса</w:t>
      </w:r>
      <w:r w:rsidRPr="00AC0A5A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Химия в задачах и упражнениях</w:t>
      </w:r>
      <w:r w:rsidRPr="00AC0A5A">
        <w:rPr>
          <w:b/>
          <w:color w:val="000000"/>
          <w:sz w:val="28"/>
        </w:rPr>
        <w:t>»</w:t>
      </w:r>
    </w:p>
    <w:p w:rsidR="00C37F90" w:rsidRPr="00AC0A5A" w:rsidRDefault="00C37F90" w:rsidP="00C37F90">
      <w:pPr>
        <w:spacing w:line="408" w:lineRule="auto"/>
        <w:ind w:left="120"/>
        <w:jc w:val="center"/>
      </w:pPr>
      <w:r w:rsidRPr="00AC0A5A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10</w:t>
      </w:r>
      <w:r w:rsidRPr="00AC0A5A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11</w:t>
      </w:r>
      <w:r w:rsidRPr="00AC0A5A">
        <w:rPr>
          <w:color w:val="000000"/>
          <w:sz w:val="28"/>
        </w:rPr>
        <w:t xml:space="preserve"> классов </w:t>
      </w: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  <w:bookmarkStart w:id="1" w:name="_GoBack"/>
      <w:bookmarkEnd w:id="1"/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</w:pPr>
    </w:p>
    <w:p w:rsidR="00C37F90" w:rsidRPr="00AC0A5A" w:rsidRDefault="00C37F90" w:rsidP="00C37F90">
      <w:pPr>
        <w:ind w:left="120"/>
        <w:jc w:val="center"/>
        <w:sectPr w:rsidR="00C37F90" w:rsidRPr="00AC0A5A">
          <w:pgSz w:w="11906" w:h="16383"/>
          <w:pgMar w:top="1134" w:right="850" w:bottom="1134" w:left="1701" w:header="720" w:footer="720" w:gutter="0"/>
          <w:cols w:space="720"/>
        </w:sectPr>
      </w:pPr>
      <w:bookmarkStart w:id="2" w:name="ea1153b0-1c57-4e3e-bd72-9418d6c953dd"/>
      <w:r w:rsidRPr="00AC0A5A">
        <w:rPr>
          <w:b/>
          <w:color w:val="000000"/>
          <w:sz w:val="28"/>
        </w:rPr>
        <w:t>Ярославль</w:t>
      </w:r>
      <w:bookmarkStart w:id="3" w:name="ae8dfc76-3a09-41e0-9709-3fc2ade1ca6e"/>
      <w:bookmarkEnd w:id="2"/>
      <w:r w:rsidR="007402E4">
        <w:rPr>
          <w:b/>
          <w:color w:val="000000"/>
          <w:sz w:val="28"/>
        </w:rPr>
        <w:t xml:space="preserve"> </w:t>
      </w:r>
      <w:r w:rsidRPr="00AC0A5A">
        <w:rPr>
          <w:b/>
          <w:color w:val="000000"/>
          <w:sz w:val="28"/>
        </w:rPr>
        <w:t xml:space="preserve">2025 </w:t>
      </w:r>
      <w:bookmarkEnd w:id="3"/>
      <w:r w:rsidR="007402E4">
        <w:rPr>
          <w:b/>
          <w:color w:val="000000"/>
          <w:sz w:val="28"/>
        </w:rPr>
        <w:t xml:space="preserve"> </w:t>
      </w:r>
    </w:p>
    <w:bookmarkEnd w:id="0"/>
    <w:p w:rsidR="00C86965" w:rsidRPr="0087560D" w:rsidRDefault="00C37F90" w:rsidP="00C86965">
      <w:pPr>
        <w:tabs>
          <w:tab w:val="left" w:pos="7800"/>
        </w:tabs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C86965" w:rsidRPr="0087560D" w:rsidRDefault="00C86965" w:rsidP="00C86965">
      <w:pPr>
        <w:tabs>
          <w:tab w:val="left" w:pos="7800"/>
        </w:tabs>
        <w:jc w:val="center"/>
        <w:rPr>
          <w:b/>
        </w:rPr>
      </w:pPr>
      <w:r w:rsidRPr="0087560D">
        <w:rPr>
          <w:b/>
        </w:rPr>
        <w:t>«Химия в задачах и упражнениях»</w:t>
      </w:r>
    </w:p>
    <w:p w:rsidR="00C86965" w:rsidRPr="0087560D" w:rsidRDefault="00C86965" w:rsidP="00C86965">
      <w:pPr>
        <w:tabs>
          <w:tab w:val="left" w:pos="7800"/>
        </w:tabs>
        <w:jc w:val="center"/>
        <w:rPr>
          <w:b/>
        </w:rPr>
      </w:pPr>
      <w:r w:rsidRPr="0087560D">
        <w:rPr>
          <w:b/>
        </w:rPr>
        <w:t>10-11 класс</w:t>
      </w:r>
    </w:p>
    <w:p w:rsidR="00C86965" w:rsidRPr="0087560D" w:rsidRDefault="00C86965" w:rsidP="00C86965">
      <w:pPr>
        <w:tabs>
          <w:tab w:val="left" w:pos="7800"/>
        </w:tabs>
      </w:pPr>
    </w:p>
    <w:p w:rsidR="00C86965" w:rsidRPr="0087560D" w:rsidRDefault="00C86965" w:rsidP="00C86965">
      <w:pPr>
        <w:tabs>
          <w:tab w:val="left" w:pos="7800"/>
        </w:tabs>
        <w:jc w:val="center"/>
      </w:pPr>
      <w:r w:rsidRPr="0087560D">
        <w:t xml:space="preserve">Составители: Г.Г. </w:t>
      </w:r>
      <w:proofErr w:type="spellStart"/>
      <w:r w:rsidRPr="0087560D">
        <w:t>Кукова</w:t>
      </w:r>
      <w:proofErr w:type="spellEnd"/>
      <w:r w:rsidRPr="0087560D">
        <w:t xml:space="preserve"> – методист ГЦРО,</w:t>
      </w:r>
    </w:p>
    <w:p w:rsidR="00C86965" w:rsidRPr="0087560D" w:rsidRDefault="00C86965" w:rsidP="00C86965">
      <w:pPr>
        <w:tabs>
          <w:tab w:val="left" w:pos="7800"/>
        </w:tabs>
        <w:jc w:val="center"/>
      </w:pPr>
      <w:r w:rsidRPr="0087560D">
        <w:t xml:space="preserve">                                  Т.Н. Смирнова – учитель СОШ №43</w:t>
      </w:r>
    </w:p>
    <w:p w:rsidR="00C86965" w:rsidRPr="0087560D" w:rsidRDefault="00C86965" w:rsidP="00C86965">
      <w:pPr>
        <w:tabs>
          <w:tab w:val="left" w:pos="7800"/>
        </w:tabs>
      </w:pPr>
    </w:p>
    <w:p w:rsidR="00C86965" w:rsidRPr="0087560D" w:rsidRDefault="00C86965" w:rsidP="00C86965">
      <w:pPr>
        <w:tabs>
          <w:tab w:val="left" w:pos="1956"/>
        </w:tabs>
        <w:jc w:val="center"/>
        <w:rPr>
          <w:b/>
        </w:rPr>
      </w:pPr>
      <w:r w:rsidRPr="0087560D">
        <w:rPr>
          <w:b/>
        </w:rPr>
        <w:t>Пояснительная записка</w:t>
      </w:r>
    </w:p>
    <w:p w:rsidR="00C86965" w:rsidRPr="0087560D" w:rsidRDefault="00C86965" w:rsidP="00C86965">
      <w:pPr>
        <w:tabs>
          <w:tab w:val="left" w:pos="1956"/>
        </w:tabs>
      </w:pP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>Предлагаемый элективный курс рассчитан на учащихся профильных 10-11 классов, которые сделали выбор соответствующего направления в обучении и проявляют определенный интерес к химии.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rPr>
          <w:b/>
          <w:i/>
        </w:rPr>
        <w:t>Цель курса:</w:t>
      </w:r>
      <w:r w:rsidRPr="0087560D">
        <w:t xml:space="preserve"> расширение компетентности учащихся по решению расчетных задач и упражнений по химии, развитие познавательной активности и самостоятельности.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  <w:rPr>
          <w:b/>
          <w:i/>
        </w:rPr>
      </w:pPr>
      <w:r w:rsidRPr="0087560D">
        <w:rPr>
          <w:b/>
          <w:i/>
        </w:rPr>
        <w:t>Задачи курса: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>Ликвидировать имеющиеся «пробелы в знаниях» по химии;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 xml:space="preserve"> Закрепить умения и навыки комплексного осмысления </w:t>
      </w:r>
      <w:proofErr w:type="gramStart"/>
      <w:r w:rsidRPr="0087560D">
        <w:t>знаний</w:t>
      </w:r>
      <w:proofErr w:type="gramEnd"/>
      <w:r w:rsidRPr="0087560D">
        <w:t xml:space="preserve"> и их применения при решении задач и упражнений;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>Исследовать и анализировать алгоритмы решения типовых задач, находить способы решения комбинированных задач;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>Формировать целостное представление о применении математического аппарата при решении химических задач;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>Развивать у учащихся умения сравнивать, анализировать и делать выводы;</w:t>
      </w:r>
    </w:p>
    <w:p w:rsidR="00C86965" w:rsidRPr="0087560D" w:rsidRDefault="00C86965" w:rsidP="00C86965">
      <w:pPr>
        <w:numPr>
          <w:ilvl w:val="0"/>
          <w:numId w:val="1"/>
        </w:numPr>
        <w:tabs>
          <w:tab w:val="left" w:pos="1956"/>
          <w:tab w:val="left" w:pos="7694"/>
        </w:tabs>
      </w:pPr>
      <w:r w:rsidRPr="0087560D">
        <w:t>Способствовать формированию навыков сотрудничества в процессе совместной работы.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>Теоретической базой для элективного предмета служит курс химии основной школы. Элективный предмет расширяет и углубляет знания учащихся, полученные на профильном уровне, совершенствует умения и навыки по решению расчетных задачи упражнений и в качестве основной формы организации учебных занятий предлагается использовать семинары, на которых даются краткое объяснение теоретического материала, а так же алгоритмы решения задач и упражнений по данной теме.</w:t>
      </w:r>
    </w:p>
    <w:p w:rsidR="00C86965" w:rsidRPr="0087560D" w:rsidRDefault="00C86965" w:rsidP="00C86965">
      <w:pPr>
        <w:ind w:firstLine="709"/>
      </w:pPr>
      <w:r w:rsidRPr="0087560D">
        <w:t>Для повышения интереса к теоретическим вопросам и закрепления изученного материала программой предусмотрено следующее:</w:t>
      </w:r>
    </w:p>
    <w:p w:rsidR="00C86965" w:rsidRPr="0087560D" w:rsidRDefault="00C86965" w:rsidP="00C86965">
      <w:pPr>
        <w:ind w:firstLine="709"/>
      </w:pPr>
      <w:r w:rsidRPr="0087560D">
        <w:t>- уроки по составлению схем превращений, отражающие генетическую связь между классами неорганических и органических веществ;</w:t>
      </w:r>
    </w:p>
    <w:p w:rsidR="00C86965" w:rsidRPr="0087560D" w:rsidRDefault="00C86965" w:rsidP="00C86965">
      <w:pPr>
        <w:ind w:firstLine="709"/>
      </w:pPr>
      <w:r w:rsidRPr="0087560D">
        <w:t>- задания  по составлению  расчетных задач с  приведением вариантов их решения;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>-  практические занятия по решению  расчетных и экспериментальных задач по неорганической и органической химии.</w:t>
      </w:r>
    </w:p>
    <w:p w:rsidR="00C86965" w:rsidRDefault="00C86965" w:rsidP="00C86965">
      <w:pPr>
        <w:ind w:firstLine="709"/>
      </w:pPr>
      <w:r w:rsidRPr="0087560D">
        <w:t xml:space="preserve">При разработке программы элективного предмета акцент делается </w:t>
      </w:r>
      <w:proofErr w:type="gramStart"/>
      <w:r w:rsidRPr="0087560D">
        <w:t>на те</w:t>
      </w:r>
      <w:proofErr w:type="gramEnd"/>
      <w:r w:rsidRPr="0087560D">
        <w:t xml:space="preserve"> вопросы, которые в базовом курсе химии основной средней школы рассматриваются недостаточно полно или не рассматриваются совсем. В первую очередь это относится к типам расчетных задач. Так, например, программой предусмотрено решение задач  с применением уравнения </w:t>
      </w:r>
      <w:proofErr w:type="spellStart"/>
      <w:r w:rsidRPr="0087560D">
        <w:t>Менделеева-Клапейрона</w:t>
      </w:r>
      <w:proofErr w:type="spellEnd"/>
      <w:r w:rsidRPr="0087560D">
        <w:t>, разновидностей задач на вычисление массы (объема, количества вещества) продукта реакции, если одно из реагирующих веществ дано в избытке, а именно таких, когда:</w:t>
      </w:r>
    </w:p>
    <w:p w:rsidR="00C86965" w:rsidRPr="0087560D" w:rsidRDefault="00C86965" w:rsidP="00C86965">
      <w:pPr>
        <w:ind w:firstLine="709"/>
      </w:pPr>
      <w:r w:rsidRPr="0087560D">
        <w:t>- вещество, взятое в избытке, не реагирует с продуктом реакции;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>- вещество, взятое в избытке, взаимодействует с продуктом реакции. Задачи и упражнения подобраны, так что занятия по их решению проходят параллельно с изучаемым материалом на уроках.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 xml:space="preserve">Формы </w:t>
      </w:r>
      <w:proofErr w:type="gramStart"/>
      <w:r w:rsidRPr="0087560D">
        <w:t>контроля за</w:t>
      </w:r>
      <w:proofErr w:type="gramEnd"/>
      <w:r w:rsidRPr="0087560D">
        <w:t xml:space="preserve"> уровнем достижений учащихся – текущие и итоговые контрольные работы.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  <w:r w:rsidRPr="0087560D">
        <w:t xml:space="preserve">Курс рассчитан на </w:t>
      </w:r>
      <w:r>
        <w:t>68</w:t>
      </w:r>
      <w:r w:rsidRPr="0087560D">
        <w:t xml:space="preserve"> часов в 10 классе и </w:t>
      </w:r>
      <w:r>
        <w:t>34</w:t>
      </w:r>
      <w:r w:rsidRPr="0087560D">
        <w:t xml:space="preserve"> час</w:t>
      </w:r>
      <w:r>
        <w:t>а</w:t>
      </w:r>
      <w:r w:rsidRPr="0087560D">
        <w:t xml:space="preserve"> в 11 классе.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  <w:jc w:val="center"/>
        <w:rPr>
          <w:b/>
        </w:rPr>
      </w:pPr>
      <w:r w:rsidRPr="0087560D">
        <w:rPr>
          <w:b/>
        </w:rPr>
        <w:lastRenderedPageBreak/>
        <w:t>Содержание курса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firstLine="709"/>
      </w:pPr>
    </w:p>
    <w:p w:rsidR="00C86965" w:rsidRPr="0087560D" w:rsidRDefault="00C86965" w:rsidP="00C86965">
      <w:pPr>
        <w:numPr>
          <w:ilvl w:val="0"/>
          <w:numId w:val="2"/>
        </w:numPr>
        <w:tabs>
          <w:tab w:val="left" w:pos="1956"/>
          <w:tab w:val="left" w:pos="7694"/>
        </w:tabs>
        <w:rPr>
          <w:b/>
          <w:i/>
        </w:rPr>
      </w:pPr>
      <w:r w:rsidRPr="0087560D">
        <w:rPr>
          <w:b/>
          <w:i/>
        </w:rPr>
        <w:t>Введение. (1 час)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left="360" w:firstLine="709"/>
      </w:pPr>
      <w:r w:rsidRPr="0087560D">
        <w:t>Цели и задачи курса. Роль и место расчетных задач в системе обучения химии и практической жизни.</w:t>
      </w:r>
    </w:p>
    <w:p w:rsidR="00C86965" w:rsidRPr="0087560D" w:rsidRDefault="00C86965" w:rsidP="00C86965">
      <w:pPr>
        <w:tabs>
          <w:tab w:val="left" w:pos="1956"/>
          <w:tab w:val="left" w:pos="7694"/>
        </w:tabs>
        <w:rPr>
          <w:b/>
          <w:i/>
        </w:rPr>
      </w:pPr>
      <w:r w:rsidRPr="0087560D">
        <w:rPr>
          <w:b/>
          <w:i/>
        </w:rPr>
        <w:t xml:space="preserve">      Тема 1. Расчеты по химическим формулам. </w:t>
      </w:r>
      <w:r>
        <w:rPr>
          <w:b/>
          <w:i/>
        </w:rPr>
        <w:t>(15)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left="360" w:firstLine="709"/>
      </w:pPr>
      <w:r w:rsidRPr="0087560D">
        <w:t>Основные понятия и законы химии. Вещество, химический элемент, атом, молекула. Закон сохранения массы веществ, закон постоянства состава, закон Авогадро. Количество вещества, молярная масса, молярный объем газов. Массовая доля. Вычисление массовой доли химического элемента в соединении. Вывод химической формулы вещества по массовым долям элементов. Относительная плотность газов. Вывод формулы вещества по относительной плотности газов и массе (объему или количеству) продуктов сгорания.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 xml:space="preserve">      Тема 2. Вычисления по уравнениям химических реакций (</w:t>
      </w:r>
      <w:r>
        <w:rPr>
          <w:b/>
          <w:i/>
        </w:rPr>
        <w:t>48</w:t>
      </w:r>
      <w:r w:rsidRPr="0087560D">
        <w:rPr>
          <w:b/>
          <w:i/>
        </w:rPr>
        <w:t xml:space="preserve"> час</w:t>
      </w:r>
      <w:r>
        <w:rPr>
          <w:b/>
          <w:i/>
        </w:rPr>
        <w:t>ов</w:t>
      </w:r>
      <w:r w:rsidRPr="0087560D">
        <w:rPr>
          <w:b/>
          <w:i/>
        </w:rPr>
        <w:t>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Химические реакции. Уравнения химических реакций. Вычисление массы (количества, объема) вещества по известной массе (количеству, объему) одного из вступивших в реакцию или полученных веществ. Тепловой эффект реакции. Термохимические уравнения реакций. Расчеты теплового эффекта реакции по данным о количестве (массе, объему) одного из участвующих в реакции веществ и количеству выделяющейся или поглощающейся теплоты. Вычисление массы (количества, объема) продукта реакции, если одно из исходных веществ дано в избытке.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Химические свойства углеводородов и способы их получения. Схемы превращений, отражающие генетическую связь между углеводородами: открытые, закрытые, смешанные.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 xml:space="preserve">Вычисление массы (объема) продукта реакции по известной массе (объему) исходного вещества, содержащего определенную массовую долю примесей. Вычисление массовой или объемной доли выхода продукта реакции </w:t>
      </w:r>
      <w:proofErr w:type="gramStart"/>
      <w:r w:rsidRPr="0087560D">
        <w:t>от</w:t>
      </w:r>
      <w:proofErr w:type="gramEnd"/>
      <w:r w:rsidRPr="0087560D">
        <w:t xml:space="preserve"> теоретически возможного. 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Вычисление процентного состава смеси веществ, вступивших в реакцию. Схемы превращений, отражающие генетическую связь между классами органических соединений (составление уравнения соответствующих реакций).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Практикум: составление схем превращений, отражающих генетическую связь между классами органических соединений и составление расчетных задач. Решение комбинированных задач.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>Тема 3. Химические элементы (3 часа)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Строение и состав атома. Составление электронных и электронно-графических формул атомов химических элементов. Валентность и степень окисления химических элементов.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Периодический закон Д.И. Менделеева. Сравнительная характеристика химических элементов по их положению в периодической системе химических элементов Д.И. Менделеева и строению атома.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 xml:space="preserve">      Тема 4. Вещество (9 часов)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proofErr w:type="gramStart"/>
      <w:r w:rsidRPr="0087560D">
        <w:t>Постоянная</w:t>
      </w:r>
      <w:proofErr w:type="gramEnd"/>
      <w:r w:rsidRPr="0087560D">
        <w:t xml:space="preserve"> Авогадро. Вычисление структурных единиц в определенном количестве, массе или объеме вещества. Уравнение </w:t>
      </w:r>
      <w:proofErr w:type="spellStart"/>
      <w:r w:rsidRPr="0087560D">
        <w:t>Менделеева-Клапейрона</w:t>
      </w:r>
      <w:proofErr w:type="spellEnd"/>
      <w:r w:rsidRPr="0087560D">
        <w:t>. Способы выражения концентрации растворов (массовая доля растворенного вещества, молярная концентрация). Правило смешения растворов («правило креста»). Кристаллогидраты.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 xml:space="preserve">      Тема 5. Химические реакции (</w:t>
      </w:r>
      <w:r>
        <w:rPr>
          <w:b/>
          <w:i/>
        </w:rPr>
        <w:t>23</w:t>
      </w:r>
      <w:r w:rsidRPr="0087560D">
        <w:rPr>
          <w:b/>
          <w:i/>
        </w:rPr>
        <w:t xml:space="preserve"> ча</w:t>
      </w:r>
      <w:r>
        <w:rPr>
          <w:b/>
          <w:i/>
        </w:rPr>
        <w:t>са</w:t>
      </w:r>
      <w:r w:rsidRPr="0087560D">
        <w:rPr>
          <w:b/>
          <w:i/>
        </w:rPr>
        <w:t>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Генетическая связь между классами неорганических веществ. Термохимические уравнения реакций. Тепловой эффект реакции. Закон Гесса. Энтальпия реакций. Скорость химической реакции. Химическое равновесие. Константа равновесия.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Реакция в растворах электролитов. Гидролиз солей, рН растворы.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 xml:space="preserve">       Тема 6 (10 часов) Познание и применение веществ (</w:t>
      </w:r>
      <w:r>
        <w:rPr>
          <w:b/>
          <w:i/>
        </w:rPr>
        <w:t>15</w:t>
      </w:r>
      <w:r w:rsidRPr="0087560D">
        <w:rPr>
          <w:b/>
          <w:i/>
        </w:rPr>
        <w:t xml:space="preserve"> часов)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lastRenderedPageBreak/>
        <w:t>Вычисление массы или объема продукта реакции по известной массе или объему исходного вещества, содержащего примеси.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Вычисление массы (объема) компонентов смеси веществ. Задачи с погружением металлической пластинки в раствор соли. Электролиз.</w:t>
      </w:r>
    </w:p>
    <w:p w:rsidR="00C86965" w:rsidRPr="0087560D" w:rsidRDefault="00C86965" w:rsidP="00C86965">
      <w:pPr>
        <w:tabs>
          <w:tab w:val="left" w:pos="1956"/>
          <w:tab w:val="left" w:pos="3826"/>
        </w:tabs>
        <w:rPr>
          <w:b/>
          <w:i/>
        </w:rPr>
      </w:pPr>
      <w:r w:rsidRPr="0087560D">
        <w:rPr>
          <w:b/>
          <w:i/>
        </w:rPr>
        <w:t xml:space="preserve">      Тема 7. Обобщение и систематизация знаний (</w:t>
      </w:r>
      <w:r>
        <w:rPr>
          <w:b/>
          <w:i/>
        </w:rPr>
        <w:t xml:space="preserve">18 </w:t>
      </w:r>
      <w:r w:rsidRPr="0087560D">
        <w:rPr>
          <w:b/>
          <w:i/>
        </w:rPr>
        <w:t>час</w:t>
      </w:r>
      <w:r>
        <w:rPr>
          <w:b/>
          <w:i/>
        </w:rPr>
        <w:t>ов</w:t>
      </w:r>
      <w:r w:rsidRPr="0087560D">
        <w:rPr>
          <w:b/>
          <w:i/>
        </w:rPr>
        <w:t>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  <w:r w:rsidRPr="0087560D">
        <w:t>Решение сложных комбинированных задач по химии.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360" w:firstLine="709"/>
      </w:pPr>
    </w:p>
    <w:p w:rsidR="00C86965" w:rsidRDefault="00C86965" w:rsidP="00C86965">
      <w:pPr>
        <w:ind w:firstLine="709"/>
        <w:jc w:val="center"/>
        <w:rPr>
          <w:b/>
        </w:rPr>
      </w:pPr>
      <w:r w:rsidRPr="0087560D">
        <w:rPr>
          <w:b/>
        </w:rPr>
        <w:t>Требование к уровню подготовки выпускников</w:t>
      </w:r>
    </w:p>
    <w:p w:rsidR="00C86965" w:rsidRPr="0087560D" w:rsidRDefault="00C86965" w:rsidP="00C86965">
      <w:pPr>
        <w:ind w:firstLine="709"/>
        <w:jc w:val="center"/>
        <w:rPr>
          <w:b/>
        </w:rPr>
      </w:pPr>
    </w:p>
    <w:p w:rsidR="00C86965" w:rsidRPr="0087560D" w:rsidRDefault="00C86965" w:rsidP="00C86965">
      <w:pPr>
        <w:ind w:firstLine="709"/>
        <w:rPr>
          <w:b/>
        </w:rPr>
      </w:pPr>
      <w:r w:rsidRPr="0087560D">
        <w:rPr>
          <w:b/>
        </w:rPr>
        <w:t>В результате изучения элективного предмета ученик должен уметь</w:t>
      </w:r>
    </w:p>
    <w:p w:rsidR="00C86965" w:rsidRPr="0087560D" w:rsidRDefault="00C86965" w:rsidP="00C86965">
      <w:pPr>
        <w:numPr>
          <w:ilvl w:val="0"/>
          <w:numId w:val="3"/>
        </w:numPr>
      </w:pPr>
      <w:r w:rsidRPr="0087560D">
        <w:t>Называть</w:t>
      </w:r>
      <w:r>
        <w:t>:</w:t>
      </w:r>
      <w:r w:rsidRPr="0087560D">
        <w:t xml:space="preserve"> неорганические и органические вещества сложного строения по «тривиальной» и международной номенклатуре;</w:t>
      </w:r>
    </w:p>
    <w:p w:rsidR="00C86965" w:rsidRPr="0087560D" w:rsidRDefault="00C86965" w:rsidP="00C86965">
      <w:pPr>
        <w:numPr>
          <w:ilvl w:val="0"/>
          <w:numId w:val="3"/>
        </w:numPr>
      </w:pPr>
      <w:r w:rsidRPr="0087560D">
        <w:t>Определять: валентность и степень окисления атомов в формулах химических соединений сложного строения, окислитель и восстановитель, характер среды в водных растворах, направление смещения равновесия под влиянием различных факторов, принадлежность веществ к различным классам органических и неорганических соединений;</w:t>
      </w:r>
    </w:p>
    <w:p w:rsidR="00C86965" w:rsidRPr="0087560D" w:rsidRDefault="00C86965" w:rsidP="00C86965">
      <w:pPr>
        <w:numPr>
          <w:ilvl w:val="0"/>
          <w:numId w:val="3"/>
        </w:numPr>
      </w:pPr>
      <w:r w:rsidRPr="0087560D">
        <w:t xml:space="preserve">Проводить: расчеты по химическим формулам и уравнениям реакций; </w:t>
      </w:r>
    </w:p>
    <w:p w:rsidR="00C86965" w:rsidRPr="0087560D" w:rsidRDefault="00C86965" w:rsidP="00C86965">
      <w:pPr>
        <w:numPr>
          <w:ilvl w:val="0"/>
          <w:numId w:val="3"/>
        </w:numPr>
      </w:pPr>
      <w:r w:rsidRPr="0087560D">
        <w:t>Осуществлять: самостоятельный поиск химической информации с использованием различных источников (справочных, научных и научно-популярных изданий, компьютерных баз данных, ресурсов Интернета).</w:t>
      </w:r>
    </w:p>
    <w:p w:rsidR="00C86965" w:rsidRPr="0087560D" w:rsidRDefault="00C86965" w:rsidP="00C86965">
      <w:pPr>
        <w:numPr>
          <w:ilvl w:val="0"/>
          <w:numId w:val="3"/>
        </w:numPr>
      </w:pPr>
      <w:r w:rsidRPr="0087560D">
        <w:t>Следовать правилам: пользования химической посудой и лабораторным оборудованием; безопасного обращения с веществами при выполнении химических опытов</w:t>
      </w:r>
      <w:r>
        <w:t>.</w:t>
      </w:r>
    </w:p>
    <w:p w:rsidR="00C86965" w:rsidRPr="0087560D" w:rsidRDefault="00C86965" w:rsidP="00C86965">
      <w:pPr>
        <w:ind w:firstLine="709"/>
      </w:pPr>
    </w:p>
    <w:p w:rsidR="00C86965" w:rsidRPr="0087560D" w:rsidRDefault="00C86965" w:rsidP="00C86965">
      <w:pPr>
        <w:ind w:firstLine="709"/>
        <w:jc w:val="center"/>
        <w:rPr>
          <w:b/>
        </w:rPr>
      </w:pPr>
      <w:r w:rsidRPr="0087560D">
        <w:rPr>
          <w:b/>
        </w:rPr>
        <w:t>10 класс (</w:t>
      </w:r>
      <w:r>
        <w:rPr>
          <w:b/>
        </w:rPr>
        <w:t>68</w:t>
      </w:r>
      <w:r w:rsidRPr="0087560D">
        <w:rPr>
          <w:b/>
        </w:rPr>
        <w:t xml:space="preserve"> часов)</w:t>
      </w:r>
    </w:p>
    <w:p w:rsidR="00C86965" w:rsidRPr="0087560D" w:rsidRDefault="00C86965" w:rsidP="00C86965">
      <w:pPr>
        <w:tabs>
          <w:tab w:val="left" w:pos="1956"/>
          <w:tab w:val="left" w:pos="3826"/>
        </w:tabs>
        <w:ind w:left="801"/>
      </w:pPr>
    </w:p>
    <w:p w:rsidR="00C86965" w:rsidRPr="0087560D" w:rsidRDefault="00C86965" w:rsidP="00C86965">
      <w:pPr>
        <w:tabs>
          <w:tab w:val="left" w:pos="1956"/>
          <w:tab w:val="left" w:pos="3826"/>
        </w:tabs>
        <w:ind w:left="801"/>
        <w:jc w:val="center"/>
        <w:rPr>
          <w:b/>
        </w:rPr>
      </w:pPr>
      <w:r w:rsidRPr="0087560D">
        <w:rPr>
          <w:b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040"/>
        <w:gridCol w:w="1620"/>
        <w:gridCol w:w="900"/>
        <w:gridCol w:w="823"/>
      </w:tblGrid>
      <w:tr w:rsidR="00C86965" w:rsidRPr="0087560D" w:rsidTr="003A63A0">
        <w:tc>
          <w:tcPr>
            <w:tcW w:w="1188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</w:p>
        </w:tc>
        <w:tc>
          <w:tcPr>
            <w:tcW w:w="5040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Название темы</w:t>
            </w:r>
          </w:p>
        </w:tc>
        <w:tc>
          <w:tcPr>
            <w:tcW w:w="1620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Всего часов</w:t>
            </w:r>
          </w:p>
        </w:tc>
        <w:tc>
          <w:tcPr>
            <w:tcW w:w="1723" w:type="dxa"/>
            <w:gridSpan w:val="2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В том числе</w:t>
            </w:r>
          </w:p>
        </w:tc>
      </w:tr>
      <w:tr w:rsidR="00C86965" w:rsidRPr="0087560D" w:rsidTr="003A63A0">
        <w:tc>
          <w:tcPr>
            <w:tcW w:w="1188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</w:p>
        </w:tc>
        <w:tc>
          <w:tcPr>
            <w:tcW w:w="5040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</w:p>
        </w:tc>
        <w:tc>
          <w:tcPr>
            <w:tcW w:w="1620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</w:p>
        </w:tc>
        <w:tc>
          <w:tcPr>
            <w:tcW w:w="900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Пр./з.</w:t>
            </w:r>
          </w:p>
        </w:tc>
        <w:tc>
          <w:tcPr>
            <w:tcW w:w="823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К./р.</w:t>
            </w:r>
          </w:p>
        </w:tc>
      </w:tr>
      <w:tr w:rsidR="00C86965" w:rsidRPr="0087560D" w:rsidTr="003A63A0">
        <w:tc>
          <w:tcPr>
            <w:tcW w:w="1188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Введение</w:t>
            </w:r>
          </w:p>
        </w:tc>
        <w:tc>
          <w:tcPr>
            <w:tcW w:w="5040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Роль и место расчетных задач в системе обучения и практической жизни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  <w:tc>
          <w:tcPr>
            <w:tcW w:w="90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</w:p>
        </w:tc>
        <w:tc>
          <w:tcPr>
            <w:tcW w:w="823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</w:p>
        </w:tc>
      </w:tr>
      <w:tr w:rsidR="00C86965" w:rsidRPr="0087560D" w:rsidTr="003A63A0">
        <w:tc>
          <w:tcPr>
            <w:tcW w:w="1188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Тема №1</w:t>
            </w:r>
          </w:p>
        </w:tc>
        <w:tc>
          <w:tcPr>
            <w:tcW w:w="5040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Расчеты по химическим формулам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0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</w:p>
        </w:tc>
        <w:tc>
          <w:tcPr>
            <w:tcW w:w="823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</w:tr>
      <w:tr w:rsidR="00C86965" w:rsidRPr="0087560D" w:rsidTr="003A63A0">
        <w:tc>
          <w:tcPr>
            <w:tcW w:w="1188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Тема №2</w:t>
            </w:r>
          </w:p>
        </w:tc>
        <w:tc>
          <w:tcPr>
            <w:tcW w:w="5040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Вычисления по уравнениям химических реакций и выполнение упражнений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0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 w:rsidRPr="004B5073">
              <w:rPr>
                <w:b/>
              </w:rPr>
              <w:t>3</w:t>
            </w:r>
          </w:p>
        </w:tc>
        <w:tc>
          <w:tcPr>
            <w:tcW w:w="823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</w:tr>
      <w:tr w:rsidR="00C86965" w:rsidRPr="0087560D" w:rsidTr="003A63A0">
        <w:tc>
          <w:tcPr>
            <w:tcW w:w="1188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</w:p>
        </w:tc>
        <w:tc>
          <w:tcPr>
            <w:tcW w:w="5040" w:type="dxa"/>
          </w:tcPr>
          <w:p w:rsidR="00C86965" w:rsidRPr="0087560D" w:rsidRDefault="00C86965" w:rsidP="003A63A0">
            <w:pPr>
              <w:tabs>
                <w:tab w:val="left" w:pos="1956"/>
                <w:tab w:val="left" w:pos="3826"/>
              </w:tabs>
            </w:pPr>
            <w:r w:rsidRPr="0087560D">
              <w:t>Резервное время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</w:p>
        </w:tc>
        <w:tc>
          <w:tcPr>
            <w:tcW w:w="823" w:type="dxa"/>
          </w:tcPr>
          <w:p w:rsidR="00C86965" w:rsidRPr="004B5073" w:rsidRDefault="00C86965" w:rsidP="003A63A0">
            <w:pPr>
              <w:tabs>
                <w:tab w:val="left" w:pos="1956"/>
                <w:tab w:val="left" w:pos="3826"/>
              </w:tabs>
              <w:rPr>
                <w:b/>
              </w:rPr>
            </w:pPr>
          </w:p>
        </w:tc>
      </w:tr>
    </w:tbl>
    <w:p w:rsidR="00C86965" w:rsidRPr="0087560D" w:rsidRDefault="00C86965" w:rsidP="00C86965">
      <w:pPr>
        <w:tabs>
          <w:tab w:val="left" w:pos="1956"/>
          <w:tab w:val="left" w:pos="3826"/>
        </w:tabs>
        <w:ind w:left="801"/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  <w:r w:rsidRPr="0087560D">
        <w:rPr>
          <w:b/>
        </w:rPr>
        <w:lastRenderedPageBreak/>
        <w:t>Поурочное планирование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</w:pPr>
    </w:p>
    <w:tbl>
      <w:tblPr>
        <w:tblW w:w="10080" w:type="dxa"/>
        <w:tblInd w:w="-318" w:type="dxa"/>
        <w:tblLayout w:type="fixed"/>
        <w:tblLook w:val="04A0"/>
      </w:tblPr>
      <w:tblGrid>
        <w:gridCol w:w="780"/>
        <w:gridCol w:w="4451"/>
        <w:gridCol w:w="837"/>
        <w:gridCol w:w="1304"/>
        <w:gridCol w:w="14"/>
        <w:gridCol w:w="1418"/>
        <w:gridCol w:w="1276"/>
      </w:tblGrid>
      <w:tr w:rsidR="007406C5" w:rsidRPr="007406C5" w:rsidTr="007406C5">
        <w:trPr>
          <w:trHeight w:val="315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406C5">
              <w:rPr>
                <w:b/>
                <w:bCs/>
                <w:color w:val="000000"/>
              </w:rPr>
              <w:t>п</w:t>
            </w:r>
            <w:proofErr w:type="gramEnd"/>
            <w:r w:rsidRPr="007406C5">
              <w:rPr>
                <w:b/>
                <w:bCs/>
                <w:color w:val="000000"/>
              </w:rPr>
              <w:t xml:space="preserve">/п </w:t>
            </w:r>
          </w:p>
        </w:tc>
        <w:tc>
          <w:tcPr>
            <w:tcW w:w="44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Тема урока 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Домашнее задание</w:t>
            </w:r>
          </w:p>
        </w:tc>
      </w:tr>
      <w:tr w:rsidR="007406C5" w:rsidRPr="007406C5" w:rsidTr="007406C5">
        <w:trPr>
          <w:trHeight w:val="314"/>
        </w:trPr>
        <w:tc>
          <w:tcPr>
            <w:tcW w:w="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7406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4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Default="007406C5" w:rsidP="007406C5">
            <w:pPr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Контрольные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>1</w:t>
            </w:r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Введение Роль и место расчетных задач в системе обучения химии и практической жизни. Типы задач.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 использованием понятий «количество вещества», «число Авогадро», молярная масса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 использованием понятий «количество вещества», молярная масса, молярный объем.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массовой доли химического элемента в соединении и вывод формулы вещества по массовым долям элементов с использованием относительной плотности вещества.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Установление простейшей формулы вещества по массовым долям элементов с использованием относительной плотности вещества.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Установление простейшей формулы вещества по массовым долям элементов с использованием абсолютной плотности вещества.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Вывод формулы вещества по относительной плотности и массе (объему или количеству) продуктов сгорания.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Вывод формулы вещества по относительной плотности и массе (объему или количеству) продуктов сгорания.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Вывод формулы вещества по относительной плотности и массе (объему или количеству) продуктов сгорания.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Вывод формулы вещества по относительной плотности и массе (объему или количеству) продуктов реакции.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Вывод формулы вещества по относительной плотности и массе (объему или количеству) продуктов реакции.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Обобщение, систематизация умений. Решение задач по теме №1.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13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Обобщение, систематизация умений. Решение задач по теме №1.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 по теме №1.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Анализ контрольной работы.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16</w:t>
            </w:r>
          </w:p>
        </w:tc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(количества) вещества по известному количеству (массе, объему) одного из вступивших в реакцию или получившихся веществ.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(количества) вещества по известному количеству (массе, объему) одного из вступивших в реакцию или получившихся веществ.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Вычисление объема (количества) вещества количеству (массе, объему) вступивших в реакцию или </w:t>
            </w:r>
            <w:proofErr w:type="spellStart"/>
            <w:r w:rsidRPr="007406C5">
              <w:rPr>
                <w:color w:val="000000"/>
              </w:rPr>
              <w:t>получившихя</w:t>
            </w:r>
            <w:proofErr w:type="spellEnd"/>
            <w:r w:rsidRPr="007406C5">
              <w:rPr>
                <w:color w:val="000000"/>
              </w:rPr>
              <w:t xml:space="preserve"> веществ данных в избытке.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(количества) вещества количеству (массе, объему) вступивших в реакцию веществ данных в избытке.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объема (массы, количества) вещества количеству (массе, объему) вступивших в реакцию веществ данных в избытке.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Расчет теплового эффекта реакции по данным о количестве одного из участвующих в реакции веществ.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Расчет теплового эффекта реакции по данным о выделяющейся (поглощающейся) теплоте.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с использованием понятий «количество вещества, массовые доли, выход продукта, избыток вещества»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с использованием понятий «количество вещества, массовые доли, выход продукта, избыток вещества»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с использованием понятий «количество вещества, массовые доли, выход продукта, избыток вещества»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Практикум по составлению расчетных задач по уравнениям реакции. (Работа в группах и парах).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углеводородами: закрытые.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28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углеводородами: открытые.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углеводородами: открытые, закрытые, смешанные.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Практикум по составлению схем превращений, отражающих генетическую связь между углеводородами. (Работ в группах и парах).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Практикум по составлению схем превращений, отражающих генетическую связь между углеводородами. (Работ в группах и парах).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(объема) продукта реакции по известной массе (объему) исходного вещества, содержащего примеси.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(объема) продукта реакции по известной массе (объему) исходного вещества, содержащего примеси.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(объема) продукта реакции по известной массе (объему) исходного вещества, содержащего примеси.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Вычисление массовой или объемной доли выхода продукта реакции </w:t>
            </w:r>
            <w:proofErr w:type="gramStart"/>
            <w:r w:rsidRPr="007406C5">
              <w:rPr>
                <w:color w:val="000000"/>
              </w:rPr>
              <w:t>от</w:t>
            </w:r>
            <w:proofErr w:type="gramEnd"/>
            <w:r w:rsidRPr="007406C5">
              <w:rPr>
                <w:color w:val="000000"/>
              </w:rPr>
              <w:t xml:space="preserve"> теоретически возможного.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Вычисление массовой или объемной доли выхода продукта реакции </w:t>
            </w:r>
            <w:proofErr w:type="gramStart"/>
            <w:r w:rsidRPr="007406C5">
              <w:rPr>
                <w:color w:val="000000"/>
              </w:rPr>
              <w:t>от</w:t>
            </w:r>
            <w:proofErr w:type="gramEnd"/>
            <w:r w:rsidRPr="007406C5">
              <w:rPr>
                <w:color w:val="000000"/>
              </w:rPr>
              <w:t xml:space="preserve"> теоретически возможного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Вычисление массовой или объемной доли выхода продукта реакции </w:t>
            </w:r>
            <w:proofErr w:type="gramStart"/>
            <w:r w:rsidRPr="007406C5">
              <w:rPr>
                <w:color w:val="000000"/>
              </w:rPr>
              <w:t>от</w:t>
            </w:r>
            <w:proofErr w:type="gramEnd"/>
            <w:r w:rsidRPr="007406C5">
              <w:rPr>
                <w:color w:val="000000"/>
              </w:rPr>
              <w:t xml:space="preserve"> теоретически возможного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состава смеси веществ</w:t>
            </w:r>
            <w:proofErr w:type="gramStart"/>
            <w:r w:rsidRPr="007406C5">
              <w:rPr>
                <w:color w:val="000000"/>
              </w:rPr>
              <w:t xml:space="preserve"> (%) </w:t>
            </w:r>
            <w:proofErr w:type="gramEnd"/>
            <w:r w:rsidRPr="007406C5">
              <w:rPr>
                <w:color w:val="000000"/>
              </w:rPr>
              <w:t>вступившей в реакцию.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состава смеси веществ</w:t>
            </w:r>
            <w:proofErr w:type="gramStart"/>
            <w:r w:rsidRPr="007406C5">
              <w:rPr>
                <w:color w:val="000000"/>
              </w:rPr>
              <w:t xml:space="preserve"> (%) </w:t>
            </w:r>
            <w:proofErr w:type="gramEnd"/>
            <w:r w:rsidRPr="007406C5">
              <w:rPr>
                <w:color w:val="000000"/>
              </w:rPr>
              <w:t>вступившей в реакцию.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состава смеси веществ</w:t>
            </w:r>
            <w:proofErr w:type="gramStart"/>
            <w:r w:rsidRPr="007406C5">
              <w:rPr>
                <w:color w:val="000000"/>
              </w:rPr>
              <w:t xml:space="preserve"> (%) </w:t>
            </w:r>
            <w:proofErr w:type="gramEnd"/>
            <w:r w:rsidRPr="007406C5">
              <w:rPr>
                <w:color w:val="000000"/>
              </w:rPr>
              <w:t>вступившей в реакцию.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превращений, отражающие способы получения углеводородов и кислородсодержащих органических веществ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Схемы превращений, отражающие способы получения углеводородов и кислородсодержащих органических </w:t>
            </w:r>
            <w:r w:rsidRPr="007406C5">
              <w:rPr>
                <w:color w:val="000000"/>
              </w:rPr>
              <w:lastRenderedPageBreak/>
              <w:t>веществ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42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углеводородами и кислородосодержащими органическими соединениями: открытые, закрытые, смешанные.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06C5">
              <w:rPr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углеводородами и кислородосодержащими органическими соединениями: открытые, закрытые, смешанные.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Практикум по составлению схем превращений отражающих генетические связи между углеводородами и кислородосодержащими органическими веществами.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по теме «Азотосодержащие соединения».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превращений, отражающие способы получения углеводородов и кислородсодержащих органических веществ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основными классами органических соединений: открытые, закрытые, смешанные.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Схемы превращений отражающих генетическую связь между основными классами органических соединений: открытые, закрытые, смешанные.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Обобщение, систематизация знаний по курсу органической химии (решение задач и упражнений).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Обобщение, систематизация знаний по курсу органической химии (решение задач и упражнений).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 по теме №2.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Анализ контрольной работы.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53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Повторение Решение задач на вывод формул органических веществ (группа заданий С5)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54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Повторение Решение задач на вывод формул органических веществ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Повторение Выполнение заданий по генетической связи между классами органических веществ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56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Повторение Выполнение заданий по генетической связи между классами органических веществ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57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Повторение Выполнение заданий по генетической связи между классами органических веществ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Повторение Решение комбинированных задач.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59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Повторение Решение комбинированных задач.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60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Повторение Решение задач группы заданий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  <w:tr w:rsidR="007406C5" w:rsidRPr="007406C5" w:rsidTr="007406C5">
        <w:trPr>
          <w:trHeight w:val="57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61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Повторение Решение задач группы заданий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0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</w:tr>
    </w:tbl>
    <w:p w:rsidR="00C86965" w:rsidRDefault="00C8696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  <w:r w:rsidRPr="0087560D">
        <w:rPr>
          <w:b/>
        </w:rPr>
        <w:t>11 класс (</w:t>
      </w:r>
      <w:r w:rsidR="00890981">
        <w:rPr>
          <w:b/>
        </w:rPr>
        <w:t>68</w:t>
      </w:r>
      <w:r w:rsidRPr="0087560D">
        <w:rPr>
          <w:b/>
        </w:rPr>
        <w:t xml:space="preserve"> часов)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</w:pP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  <w:r w:rsidRPr="0087560D">
        <w:rPr>
          <w:b/>
        </w:rPr>
        <w:t>Тематическое планирование</w:t>
      </w:r>
    </w:p>
    <w:p w:rsidR="00C86965" w:rsidRPr="0087560D" w:rsidRDefault="00C86965" w:rsidP="00C86965">
      <w:pPr>
        <w:tabs>
          <w:tab w:val="left" w:pos="1956"/>
          <w:tab w:val="left" w:pos="7694"/>
        </w:tabs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320"/>
        <w:gridCol w:w="1620"/>
        <w:gridCol w:w="1080"/>
        <w:gridCol w:w="1003"/>
      </w:tblGrid>
      <w:tr w:rsidR="00C86965" w:rsidRPr="0087560D" w:rsidTr="003A63A0">
        <w:tc>
          <w:tcPr>
            <w:tcW w:w="1548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</w:p>
        </w:tc>
        <w:tc>
          <w:tcPr>
            <w:tcW w:w="4320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Название темы</w:t>
            </w:r>
          </w:p>
        </w:tc>
        <w:tc>
          <w:tcPr>
            <w:tcW w:w="1620" w:type="dxa"/>
            <w:vMerge w:val="restart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Всего часов</w:t>
            </w:r>
          </w:p>
        </w:tc>
        <w:tc>
          <w:tcPr>
            <w:tcW w:w="2083" w:type="dxa"/>
            <w:gridSpan w:val="2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В том числе</w:t>
            </w:r>
          </w:p>
        </w:tc>
      </w:tr>
      <w:tr w:rsidR="00C86965" w:rsidRPr="0087560D" w:rsidTr="003A63A0">
        <w:tc>
          <w:tcPr>
            <w:tcW w:w="1548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</w:p>
        </w:tc>
        <w:tc>
          <w:tcPr>
            <w:tcW w:w="4320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</w:p>
        </w:tc>
        <w:tc>
          <w:tcPr>
            <w:tcW w:w="1620" w:type="dxa"/>
            <w:vMerge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</w:p>
        </w:tc>
        <w:tc>
          <w:tcPr>
            <w:tcW w:w="108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Пр./з.</w:t>
            </w:r>
          </w:p>
        </w:tc>
        <w:tc>
          <w:tcPr>
            <w:tcW w:w="1003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К./з.</w:t>
            </w: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Тема №3</w:t>
            </w: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Химический элемент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3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Тема №4</w:t>
            </w: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Вещество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9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Тема №5</w:t>
            </w: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Химические реакции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23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4</w:t>
            </w: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Тема №6</w:t>
            </w: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Познание и применение веществ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15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</w:t>
            </w: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Тема №7</w:t>
            </w: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 w:rsidRPr="0087560D">
              <w:t>Обобщение и систематизация знаний.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18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</w:tr>
      <w:tr w:rsidR="00C86965" w:rsidRPr="0087560D" w:rsidTr="003A63A0">
        <w:tc>
          <w:tcPr>
            <w:tcW w:w="1548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</w:p>
        </w:tc>
        <w:tc>
          <w:tcPr>
            <w:tcW w:w="4320" w:type="dxa"/>
          </w:tcPr>
          <w:p w:rsidR="00C86965" w:rsidRPr="0087560D" w:rsidRDefault="00C86965" w:rsidP="003A63A0">
            <w:pPr>
              <w:tabs>
                <w:tab w:val="left" w:pos="1956"/>
                <w:tab w:val="left" w:pos="7694"/>
              </w:tabs>
            </w:pPr>
            <w:r>
              <w:t>Резервное время</w:t>
            </w:r>
          </w:p>
        </w:tc>
        <w:tc>
          <w:tcPr>
            <w:tcW w:w="162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  <w:r w:rsidRPr="004B5073">
              <w:rPr>
                <w:b/>
              </w:rPr>
              <w:t>2</w:t>
            </w:r>
          </w:p>
        </w:tc>
        <w:tc>
          <w:tcPr>
            <w:tcW w:w="1080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  <w:tc>
          <w:tcPr>
            <w:tcW w:w="1003" w:type="dxa"/>
          </w:tcPr>
          <w:p w:rsidR="00C86965" w:rsidRPr="004B5073" w:rsidRDefault="00C86965" w:rsidP="003A63A0">
            <w:pPr>
              <w:tabs>
                <w:tab w:val="left" w:pos="1956"/>
                <w:tab w:val="left" w:pos="7694"/>
              </w:tabs>
              <w:rPr>
                <w:b/>
              </w:rPr>
            </w:pPr>
          </w:p>
        </w:tc>
      </w:tr>
    </w:tbl>
    <w:p w:rsidR="00C86965" w:rsidRPr="0087560D" w:rsidRDefault="00C86965" w:rsidP="00C86965">
      <w:pPr>
        <w:tabs>
          <w:tab w:val="left" w:pos="1956"/>
          <w:tab w:val="left" w:pos="7694"/>
        </w:tabs>
        <w:ind w:left="360"/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C86965" w:rsidRDefault="00C8696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  <w:r w:rsidRPr="0087560D">
        <w:rPr>
          <w:b/>
        </w:rPr>
        <w:t>Поурочное планирование</w:t>
      </w:r>
    </w:p>
    <w:p w:rsidR="007406C5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tbl>
      <w:tblPr>
        <w:tblW w:w="10766" w:type="dxa"/>
        <w:tblInd w:w="-601" w:type="dxa"/>
        <w:tblLayout w:type="fixed"/>
        <w:tblLook w:val="04A0"/>
      </w:tblPr>
      <w:tblGrid>
        <w:gridCol w:w="835"/>
        <w:gridCol w:w="6142"/>
        <w:gridCol w:w="906"/>
        <w:gridCol w:w="899"/>
        <w:gridCol w:w="992"/>
        <w:gridCol w:w="992"/>
      </w:tblGrid>
      <w:tr w:rsidR="007406C5" w:rsidRPr="007406C5" w:rsidTr="007406C5">
        <w:trPr>
          <w:trHeight w:val="570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406C5">
              <w:rPr>
                <w:b/>
                <w:bCs/>
                <w:color w:val="000000"/>
              </w:rPr>
              <w:t>п</w:t>
            </w:r>
            <w:proofErr w:type="gramEnd"/>
            <w:r w:rsidRPr="007406C5">
              <w:rPr>
                <w:b/>
                <w:bCs/>
                <w:color w:val="000000"/>
              </w:rPr>
              <w:t xml:space="preserve">/п </w:t>
            </w:r>
          </w:p>
        </w:tc>
        <w:tc>
          <w:tcPr>
            <w:tcW w:w="6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Тема урока 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Домашнее задание</w:t>
            </w:r>
          </w:p>
        </w:tc>
      </w:tr>
      <w:tr w:rsidR="007406C5" w:rsidRPr="007406C5" w:rsidTr="007406C5">
        <w:trPr>
          <w:trHeight w:val="1380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</w:p>
        </w:tc>
        <w:tc>
          <w:tcPr>
            <w:tcW w:w="6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8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Контрольные работы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406C5" w:rsidRPr="007406C5" w:rsidRDefault="007406C5" w:rsidP="005F025A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b/>
                <w:bCs/>
                <w:color w:val="000000"/>
              </w:rPr>
            </w:pPr>
            <w:r w:rsidRPr="007406C5">
              <w:rPr>
                <w:b/>
                <w:bCs/>
                <w:color w:val="000000"/>
              </w:rPr>
              <w:t>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Строение атома. Изотопы. Составление электронных и электронно-графических формул атомов химических элементов.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Валентность и степень окисления.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Периодический закон. Сравнительная характеристика химических элементов по их положению в периодической системе и строению атома.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Задачи на расчеты масс, объемов веществ и числа частиц в этих веществах.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 xml:space="preserve">Расчеты с применением уравнения </w:t>
            </w:r>
            <w:proofErr w:type="spellStart"/>
            <w:r w:rsidRPr="007406C5">
              <w:rPr>
                <w:color w:val="000000"/>
              </w:rPr>
              <w:t>Менделеева-Клапейрона</w:t>
            </w:r>
            <w:proofErr w:type="spellEnd"/>
            <w:r w:rsidRPr="007406C5">
              <w:rPr>
                <w:color w:val="000000"/>
              </w:rPr>
              <w:t>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Задачи с использованием разных способов выражения концентрации растворов.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Расчеты, связанные с приготовлением растворов.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Правило смешения растворов («правило креста»).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Кристаллогидраты.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 и систематизация знаний по темам №1, 2.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 №1.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Анализ контрольной работы.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Цепочки превращений, отражающие генетическую связь между классами неорганических веществ.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Цепочки превращений, отражающие генетическую связь между классами органических веществ.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Расчёты по термохимическим уравнениям реакций. Тепловой эффект химической реакции. Закон Гесса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скорости химической реакции.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Расчёты, связанные с использованием понятия «температурный коэффициент химической реакции».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Химическое равновесие.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19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Генетическая связь между классами органических и неорганических соединений.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Генетическая связь между классами органических и неорганических соединений.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Реакц</w:t>
            </w:r>
            <w:proofErr w:type="gramStart"/>
            <w:r w:rsidRPr="007406C5">
              <w:rPr>
                <w:color w:val="000000"/>
              </w:rPr>
              <w:t>ии ио</w:t>
            </w:r>
            <w:proofErr w:type="gramEnd"/>
            <w:r w:rsidRPr="007406C5">
              <w:rPr>
                <w:color w:val="000000"/>
              </w:rPr>
              <w:t>нного обмена, идущие до конца.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Упражнение в составлении уравнений реакций, идущих в растворах электролитов.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Упражнение в составлении уравнений реакций, идущих в растворах электролитов.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Практикум по составлению и решению схем превращений неорганических веществ в растворах электролитов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Качественные реакции на катионы.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26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Определение катионов в растворах электролитов.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Качественные реакции на анионы.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Определение анионов в растворах электролитов.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Составление уравнений реакции гидролиза солей.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Составление уравнений реакции гидролиза солей.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Определение рН растворов солей.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 и систематизация знаний по теме №3.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 и систематизация знаний по теме</w:t>
            </w:r>
            <w:proofErr w:type="gramStart"/>
            <w:r w:rsidRPr="007406C5">
              <w:rPr>
                <w:color w:val="000000"/>
              </w:rPr>
              <w:t xml:space="preserve"> ,</w:t>
            </w:r>
            <w:proofErr w:type="gramEnd"/>
            <w:r w:rsidRPr="007406C5">
              <w:rPr>
                <w:color w:val="000000"/>
              </w:rPr>
              <w:t xml:space="preserve"> решение упражнений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 №2.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Анализ контрольной работы.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Вычисление массы и объема продуктов реакции по известной массе или объему веществ, содержащих примеси.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Задачи на вычисление массы (объема) компонентов смеси веществ, взаимодействующих или частично взаимодействующих с реагентом.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задач по теме «Электролиз».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39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задач по теме «Электролиз».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Определение состава смеси газов.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задач с использованием стехиометрических схем.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21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задач с использованием стехиометрических схем.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Минеральные удобрения.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Определение минеральных удобрений.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Практическая работа: Определение минеральных удобрений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 и систематизация знаний по теме №4.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lastRenderedPageBreak/>
              <w:t>48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Обобщение и систематизация знаний по теме №4.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49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 №3.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Химический элемент. Химическая связь и строение вещества.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proofErr w:type="gramStart"/>
            <w:r w:rsidRPr="007406C5">
              <w:rPr>
                <w:color w:val="000000"/>
              </w:rPr>
              <w:t>Химические свойства, характерные для неорганических веществ: металлов, неметаллов, оксидов, оснований, амфотерных гидроксидов, кислот, солей.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Химические реакции, характеризующие основные свойства и способы получения углеводородов.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Химические реакции, характеризующие основные свойства и способы получения кислородосодержащих органических соединений.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Химические реакции, характеризующие основные свойства и способы получения азотосодержащих органических соединений.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Классификация химических реакций в неорганической и органической химии.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Общие способы получения металлов.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57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Общие научные принципы химических производств.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58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Химическое загрязнение окружающей среды и его последствия.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59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по химическим формулам и уравнениям.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60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по химическим формулам и уравнениям.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61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по химическим формулам и уравнениям.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62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Решение комбинированных задач по химическим формулам и уравнениям.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63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64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Контрольная работа.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65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Анализ контрольной работы.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  <w:tr w:rsidR="007406C5" w:rsidRPr="007406C5" w:rsidTr="007406C5">
        <w:trPr>
          <w:trHeight w:val="5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right"/>
              <w:rPr>
                <w:color w:val="000000"/>
              </w:rPr>
            </w:pPr>
            <w:r w:rsidRPr="007406C5">
              <w:rPr>
                <w:color w:val="000000"/>
              </w:rPr>
              <w:t>66</w:t>
            </w:r>
          </w:p>
        </w:tc>
        <w:tc>
          <w:tcPr>
            <w:tcW w:w="6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rPr>
                <w:color w:val="000000"/>
              </w:rPr>
            </w:pPr>
            <w:r w:rsidRPr="007406C5">
              <w:rPr>
                <w:color w:val="000000"/>
              </w:rPr>
              <w:t>Резервное время.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  <w:r w:rsidRPr="007406C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06C5" w:rsidRPr="007406C5" w:rsidRDefault="007406C5" w:rsidP="007406C5">
            <w:pPr>
              <w:jc w:val="center"/>
              <w:rPr>
                <w:color w:val="000000"/>
              </w:rPr>
            </w:pPr>
          </w:p>
        </w:tc>
      </w:tr>
    </w:tbl>
    <w:p w:rsidR="007406C5" w:rsidRPr="0087560D" w:rsidRDefault="007406C5" w:rsidP="00C86965">
      <w:pPr>
        <w:tabs>
          <w:tab w:val="left" w:pos="1956"/>
          <w:tab w:val="left" w:pos="7694"/>
        </w:tabs>
        <w:ind w:left="360"/>
        <w:jc w:val="center"/>
        <w:rPr>
          <w:b/>
        </w:rPr>
      </w:pPr>
    </w:p>
    <w:p w:rsidR="0010518A" w:rsidRPr="00DE02F9" w:rsidRDefault="0010518A" w:rsidP="0010518A">
      <w:pPr>
        <w:tabs>
          <w:tab w:val="left" w:pos="1956"/>
          <w:tab w:val="left" w:pos="7694"/>
        </w:tabs>
        <w:ind w:left="360"/>
        <w:jc w:val="center"/>
        <w:rPr>
          <w:b/>
        </w:rPr>
      </w:pPr>
      <w:r w:rsidRPr="00DE02F9">
        <w:rPr>
          <w:b/>
        </w:rPr>
        <w:t>Литература</w:t>
      </w:r>
    </w:p>
    <w:p w:rsidR="0010518A" w:rsidRPr="0087560D" w:rsidRDefault="0010518A" w:rsidP="0010518A">
      <w:pPr>
        <w:tabs>
          <w:tab w:val="left" w:pos="1956"/>
          <w:tab w:val="left" w:pos="7694"/>
        </w:tabs>
        <w:ind w:left="360"/>
      </w:pP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О.С. Габриелян, Ф.Н. Маскаев, С.Ю. Пономарев, В.И. </w:t>
      </w:r>
      <w:proofErr w:type="spellStart"/>
      <w:r w:rsidRPr="0087560D">
        <w:t>Тетенин</w:t>
      </w:r>
      <w:proofErr w:type="spellEnd"/>
      <w:r w:rsidRPr="0087560D">
        <w:t>: «Химия 10 класс профильный уровень» М., «Дрофа» 2005г.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О.С. Габриелян, Г.Г. Лысова: «Химия 11 класс профильный уровень» М., «Дрофа»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А.А. Цветков: «Органическая химия 10-11» </w:t>
      </w:r>
      <w:proofErr w:type="spellStart"/>
      <w:r w:rsidRPr="0087560D">
        <w:t>Владос</w:t>
      </w:r>
      <w:proofErr w:type="spellEnd"/>
      <w:r w:rsidRPr="0087560D">
        <w:t xml:space="preserve"> 1989г.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lastRenderedPageBreak/>
        <w:t>О.С. Габриелян, И.Г. Остроумов: «Настольная книга учителя химии 10кл.» М., Блик и К 2001г.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О.С. Габриелян, И.Г. Остроумов: «Химия» Методическое пособие М., «Дрофа»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Р.Г. Иванов, Н.А. Каверина, А.С. Корощенко: «Вопросы, упражнения и задания по химии 10-11» М., Просвещение, 2004г.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О.С. Габриелян, С.Ю. Пономарева, Карцева: «Органическая химия: задачи и упражнения» М., Просвещение,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Р.И. Иванова, А.А. Каверина, А.С. Корощенко: «Контроль знаний учащихся по химии 10-11 класс» М., Дрофа,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>Н.С. Павлова «Дидактические карточки-задания по химии» 10 класс М., Экзамен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Д.П. </w:t>
      </w:r>
      <w:proofErr w:type="spellStart"/>
      <w:r w:rsidRPr="0087560D">
        <w:t>Ерыгин</w:t>
      </w:r>
      <w:proofErr w:type="spellEnd"/>
      <w:r w:rsidRPr="0087560D">
        <w:t>, Е.А. Шишкин: «Методика решения задач по химии» М., Просвещение 1989г.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И.И. </w:t>
      </w:r>
      <w:proofErr w:type="spellStart"/>
      <w:r w:rsidRPr="0087560D">
        <w:t>Новошинский</w:t>
      </w:r>
      <w:proofErr w:type="spellEnd"/>
      <w:r w:rsidRPr="0087560D">
        <w:t xml:space="preserve">, Н.С. </w:t>
      </w:r>
      <w:proofErr w:type="spellStart"/>
      <w:r w:rsidRPr="0087560D">
        <w:t>Новошинская</w:t>
      </w:r>
      <w:proofErr w:type="spellEnd"/>
      <w:r w:rsidRPr="0087560D">
        <w:t>: «Типы химических задач и способы их решения» М., «Оникс 21 век» 2005г.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Л.И. Гаврилова: «Органическая химия 10кл» Саратов «Лицей», 1999г.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В.А. </w:t>
      </w:r>
      <w:proofErr w:type="spellStart"/>
      <w:r w:rsidRPr="0087560D">
        <w:t>Болотов</w:t>
      </w:r>
      <w:proofErr w:type="spellEnd"/>
      <w:proofErr w:type="gramStart"/>
      <w:r w:rsidRPr="0087560D">
        <w:t>:: «</w:t>
      </w:r>
      <w:proofErr w:type="gramEnd"/>
      <w:r w:rsidRPr="0087560D">
        <w:t>ЕГЭ химия 2005-2006» М., Просвещение, 2006г.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А.А. Каверина и др.: «Учебно-тренировочные материалы для подготовки к ЕГЭ» М., Интеллект – Центр, 2005г.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Материалы ЕГЭ 2002-2009 года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t xml:space="preserve"> И.В. </w:t>
      </w:r>
      <w:proofErr w:type="spellStart"/>
      <w:r w:rsidRPr="0087560D">
        <w:t>Голыгина</w:t>
      </w:r>
      <w:proofErr w:type="spellEnd"/>
      <w:r w:rsidRPr="0087560D">
        <w:t xml:space="preserve">, А.В. </w:t>
      </w:r>
      <w:proofErr w:type="spellStart"/>
      <w:r w:rsidRPr="0087560D">
        <w:t>Голыгина</w:t>
      </w:r>
      <w:proofErr w:type="spellEnd"/>
      <w:r w:rsidRPr="0087560D">
        <w:t>, Н.П. Воскобойникова: «Современные технологии преподавания химии» 8-11 классы. М., Изд. Центр «</w:t>
      </w:r>
      <w:proofErr w:type="spellStart"/>
      <w:r w:rsidRPr="0087560D">
        <w:t>Вентана</w:t>
      </w:r>
      <w:proofErr w:type="spellEnd"/>
      <w:r w:rsidRPr="0087560D">
        <w:t xml:space="preserve"> - Граф» 2009г.</w:t>
      </w:r>
    </w:p>
    <w:p w:rsidR="0010518A" w:rsidRPr="0087560D" w:rsidRDefault="000E10A2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hyperlink r:id="rId5" w:history="1">
        <w:r w:rsidR="0010518A" w:rsidRPr="0087560D">
          <w:rPr>
            <w:rStyle w:val="a3"/>
            <w:lang w:val="en-US"/>
          </w:rPr>
          <w:t>http</w:t>
        </w:r>
        <w:r w:rsidR="0010518A" w:rsidRPr="0087560D">
          <w:rPr>
            <w:rStyle w:val="a3"/>
          </w:rPr>
          <w:t>://</w:t>
        </w:r>
        <w:r w:rsidR="0010518A" w:rsidRPr="0087560D">
          <w:rPr>
            <w:rStyle w:val="a3"/>
            <w:lang w:val="en-US"/>
          </w:rPr>
          <w:t>www</w:t>
        </w:r>
        <w:r w:rsidR="0010518A" w:rsidRPr="0087560D">
          <w:rPr>
            <w:rStyle w:val="a3"/>
          </w:rPr>
          <w:t>.</w:t>
        </w:r>
        <w:proofErr w:type="spellStart"/>
        <w:r w:rsidR="0010518A" w:rsidRPr="0087560D">
          <w:rPr>
            <w:rStyle w:val="a3"/>
            <w:lang w:val="en-US"/>
          </w:rPr>
          <w:t>gcro</w:t>
        </w:r>
        <w:proofErr w:type="spellEnd"/>
        <w:r w:rsidR="0010518A" w:rsidRPr="0087560D">
          <w:rPr>
            <w:rStyle w:val="a3"/>
          </w:rPr>
          <w:t>.</w:t>
        </w:r>
        <w:proofErr w:type="spellStart"/>
        <w:r w:rsidR="0010518A" w:rsidRPr="0087560D">
          <w:rPr>
            <w:rStyle w:val="a3"/>
            <w:lang w:val="en-US"/>
          </w:rPr>
          <w:t>ru</w:t>
        </w:r>
        <w:proofErr w:type="spellEnd"/>
      </w:hyperlink>
      <w:r w:rsidR="0010518A" w:rsidRPr="0087560D">
        <w:t>: Официальный сайт, Городского Центра Развития Образования г.Ярославль</w:t>
      </w:r>
    </w:p>
    <w:p w:rsidR="0010518A" w:rsidRPr="0087560D" w:rsidRDefault="0010518A" w:rsidP="0010518A">
      <w:pPr>
        <w:numPr>
          <w:ilvl w:val="0"/>
          <w:numId w:val="4"/>
        </w:numPr>
        <w:tabs>
          <w:tab w:val="left" w:pos="1956"/>
          <w:tab w:val="left" w:pos="7694"/>
        </w:tabs>
      </w:pPr>
      <w:r w:rsidRPr="0087560D">
        <w:rPr>
          <w:lang w:val="en-US"/>
        </w:rPr>
        <w:t>http</w:t>
      </w:r>
      <w:r w:rsidRPr="0087560D">
        <w:t>://</w:t>
      </w:r>
      <w:proofErr w:type="spellStart"/>
      <w:r w:rsidRPr="0087560D">
        <w:rPr>
          <w:lang w:val="en-US"/>
        </w:rPr>
        <w:t>ege</w:t>
      </w:r>
      <w:proofErr w:type="spellEnd"/>
      <w:r w:rsidRPr="0087560D">
        <w:t>.</w:t>
      </w:r>
      <w:proofErr w:type="spellStart"/>
      <w:r w:rsidRPr="0087560D">
        <w:rPr>
          <w:lang w:val="en-US"/>
        </w:rPr>
        <w:t>edu</w:t>
      </w:r>
      <w:proofErr w:type="spellEnd"/>
      <w:r w:rsidRPr="0087560D">
        <w:t>.</w:t>
      </w:r>
      <w:proofErr w:type="spellStart"/>
      <w:r w:rsidRPr="0087560D">
        <w:rPr>
          <w:lang w:val="en-US"/>
        </w:rPr>
        <w:t>ru</w:t>
      </w:r>
      <w:proofErr w:type="spellEnd"/>
      <w:r w:rsidRPr="0087560D">
        <w:t xml:space="preserve"> : Официальный информационный портал Единого Государственного Экзамена</w:t>
      </w:r>
    </w:p>
    <w:p w:rsidR="00A14BB0" w:rsidRDefault="00A14BB0"/>
    <w:sectPr w:rsidR="00A14BB0" w:rsidSect="0090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C84"/>
    <w:multiLevelType w:val="hybridMultilevel"/>
    <w:tmpl w:val="872C28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AB92B4B"/>
    <w:multiLevelType w:val="hybridMultilevel"/>
    <w:tmpl w:val="271CB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614AD"/>
    <w:multiLevelType w:val="hybridMultilevel"/>
    <w:tmpl w:val="E4564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9D4EA7"/>
    <w:multiLevelType w:val="hybridMultilevel"/>
    <w:tmpl w:val="7BD29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86965"/>
    <w:rsid w:val="000E10A2"/>
    <w:rsid w:val="0010518A"/>
    <w:rsid w:val="00316FCE"/>
    <w:rsid w:val="003A63A0"/>
    <w:rsid w:val="00427C91"/>
    <w:rsid w:val="005F025A"/>
    <w:rsid w:val="006304E7"/>
    <w:rsid w:val="007402E4"/>
    <w:rsid w:val="007406C5"/>
    <w:rsid w:val="00890981"/>
    <w:rsid w:val="00903958"/>
    <w:rsid w:val="0095383C"/>
    <w:rsid w:val="009F7970"/>
    <w:rsid w:val="00A14BB0"/>
    <w:rsid w:val="00A926F5"/>
    <w:rsid w:val="00C37F90"/>
    <w:rsid w:val="00C86965"/>
    <w:rsid w:val="00CF47B8"/>
    <w:rsid w:val="00EE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c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Нагибина</cp:lastModifiedBy>
  <cp:revision>4</cp:revision>
  <dcterms:created xsi:type="dcterms:W3CDTF">2025-09-19T11:33:00Z</dcterms:created>
  <dcterms:modified xsi:type="dcterms:W3CDTF">2025-10-10T07:10:00Z</dcterms:modified>
</cp:coreProperties>
</file>